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3C42" w14:textId="00E0A826" w:rsidR="00D275A6" w:rsidRDefault="00D275A6" w:rsidP="00DC0840">
      <w:pPr>
        <w:spacing w:after="0" w:line="240" w:lineRule="auto"/>
        <w:rPr>
          <w:b/>
          <w:sz w:val="24"/>
          <w:szCs w:val="24"/>
        </w:rPr>
      </w:pPr>
    </w:p>
    <w:p w14:paraId="15F46918" w14:textId="3EC18DD0" w:rsidR="00D275A6" w:rsidRDefault="00D275A6" w:rsidP="00DC0840">
      <w:pPr>
        <w:spacing w:after="0" w:line="240" w:lineRule="auto"/>
        <w:rPr>
          <w:b/>
          <w:sz w:val="24"/>
          <w:szCs w:val="24"/>
        </w:rPr>
      </w:pPr>
    </w:p>
    <w:p w14:paraId="463E38B9" w14:textId="032A2AA3" w:rsidR="00D275A6" w:rsidRDefault="00D275A6" w:rsidP="00DC0840">
      <w:pPr>
        <w:spacing w:after="0" w:line="240" w:lineRule="auto"/>
        <w:rPr>
          <w:b/>
          <w:sz w:val="24"/>
          <w:szCs w:val="24"/>
        </w:rPr>
      </w:pPr>
    </w:p>
    <w:p w14:paraId="5DDB5101" w14:textId="24BD4EDC" w:rsidR="00D275A6" w:rsidRDefault="00D275A6" w:rsidP="00DC0840">
      <w:pPr>
        <w:spacing w:after="0" w:line="240" w:lineRule="auto"/>
        <w:rPr>
          <w:b/>
          <w:sz w:val="24"/>
          <w:szCs w:val="24"/>
        </w:rPr>
      </w:pPr>
    </w:p>
    <w:p w14:paraId="67CA55B1" w14:textId="36F63999" w:rsidR="00D275A6" w:rsidRDefault="00D275A6" w:rsidP="00DC0840">
      <w:pPr>
        <w:spacing w:after="0" w:line="240" w:lineRule="auto"/>
        <w:rPr>
          <w:b/>
          <w:sz w:val="24"/>
          <w:szCs w:val="24"/>
        </w:rPr>
      </w:pPr>
    </w:p>
    <w:p w14:paraId="1ACAAD6A" w14:textId="552D63A4" w:rsidR="00D275A6" w:rsidRDefault="00D275A6" w:rsidP="00DC0840">
      <w:pPr>
        <w:spacing w:after="0" w:line="240" w:lineRule="auto"/>
        <w:rPr>
          <w:b/>
          <w:sz w:val="24"/>
          <w:szCs w:val="24"/>
        </w:rPr>
      </w:pPr>
    </w:p>
    <w:p w14:paraId="25987908" w14:textId="17D4E6E6" w:rsidR="00DC0840" w:rsidRDefault="00DC0840" w:rsidP="00DC0840">
      <w:pPr>
        <w:spacing w:after="0" w:line="240" w:lineRule="auto"/>
        <w:rPr>
          <w:b/>
          <w:sz w:val="24"/>
          <w:szCs w:val="24"/>
        </w:rPr>
      </w:pPr>
    </w:p>
    <w:p w14:paraId="5F93EB07" w14:textId="65272EC0" w:rsidR="00DC0840" w:rsidRDefault="00DC0840" w:rsidP="00DC0840">
      <w:pPr>
        <w:spacing w:after="0" w:line="240" w:lineRule="auto"/>
        <w:rPr>
          <w:b/>
          <w:sz w:val="24"/>
          <w:szCs w:val="24"/>
        </w:rPr>
      </w:pPr>
    </w:p>
    <w:p w14:paraId="14394EEA" w14:textId="7499602F" w:rsidR="00DC0840" w:rsidRDefault="00DC0840" w:rsidP="00DC0840">
      <w:pPr>
        <w:spacing w:after="0" w:line="240" w:lineRule="auto"/>
        <w:rPr>
          <w:b/>
          <w:sz w:val="24"/>
          <w:szCs w:val="24"/>
        </w:rPr>
      </w:pPr>
    </w:p>
    <w:p w14:paraId="75454BC9" w14:textId="72E0F48C" w:rsidR="00DC0840" w:rsidRDefault="00DC0840" w:rsidP="00DC0840">
      <w:pPr>
        <w:spacing w:after="0" w:line="240" w:lineRule="auto"/>
        <w:rPr>
          <w:b/>
          <w:sz w:val="24"/>
          <w:szCs w:val="24"/>
        </w:rPr>
      </w:pPr>
    </w:p>
    <w:p w14:paraId="0CD0B41E" w14:textId="692F86C9" w:rsidR="00DC0840" w:rsidRDefault="00DC0840" w:rsidP="00DC0840">
      <w:pPr>
        <w:spacing w:after="0" w:line="240" w:lineRule="auto"/>
        <w:rPr>
          <w:b/>
          <w:sz w:val="24"/>
          <w:szCs w:val="24"/>
        </w:rPr>
      </w:pPr>
    </w:p>
    <w:p w14:paraId="70F4969C" w14:textId="7FD81737" w:rsidR="00DC0840" w:rsidRDefault="00DC0840" w:rsidP="00DC0840">
      <w:pPr>
        <w:spacing w:after="0" w:line="240" w:lineRule="auto"/>
        <w:rPr>
          <w:b/>
          <w:sz w:val="24"/>
          <w:szCs w:val="24"/>
        </w:rPr>
      </w:pPr>
    </w:p>
    <w:p w14:paraId="0930D75A" w14:textId="13D1ADEE" w:rsidR="00DC0840" w:rsidRDefault="00DC0840" w:rsidP="00DC0840">
      <w:pPr>
        <w:spacing w:after="0" w:line="240" w:lineRule="auto"/>
        <w:rPr>
          <w:b/>
          <w:sz w:val="24"/>
          <w:szCs w:val="24"/>
        </w:rPr>
      </w:pPr>
    </w:p>
    <w:p w14:paraId="05B96970" w14:textId="1195D5EE" w:rsidR="00DC0840" w:rsidRDefault="00DC0840" w:rsidP="00DC0840">
      <w:pPr>
        <w:spacing w:after="0" w:line="240" w:lineRule="auto"/>
        <w:rPr>
          <w:b/>
          <w:sz w:val="24"/>
          <w:szCs w:val="24"/>
        </w:rPr>
      </w:pPr>
    </w:p>
    <w:p w14:paraId="0B2D323F" w14:textId="7BD36B77" w:rsidR="00DC0840" w:rsidRDefault="00DC0840" w:rsidP="00DC0840">
      <w:pPr>
        <w:spacing w:after="0" w:line="240" w:lineRule="auto"/>
        <w:rPr>
          <w:b/>
          <w:sz w:val="24"/>
          <w:szCs w:val="24"/>
        </w:rPr>
      </w:pPr>
    </w:p>
    <w:p w14:paraId="74B7FB3C" w14:textId="5A61DFC0" w:rsidR="00D275A6" w:rsidRDefault="00D275A6" w:rsidP="00DC0840">
      <w:pPr>
        <w:spacing w:after="0" w:line="240" w:lineRule="auto"/>
        <w:rPr>
          <w:b/>
          <w:sz w:val="24"/>
          <w:szCs w:val="24"/>
        </w:rPr>
      </w:pPr>
    </w:p>
    <w:p w14:paraId="744A61B1" w14:textId="06D9A719" w:rsidR="00D275A6" w:rsidRDefault="00D275A6" w:rsidP="00DC0840">
      <w:pPr>
        <w:spacing w:after="0" w:line="240" w:lineRule="auto"/>
        <w:rPr>
          <w:b/>
          <w:sz w:val="24"/>
          <w:szCs w:val="24"/>
        </w:rPr>
      </w:pPr>
    </w:p>
    <w:p w14:paraId="6B6074AF" w14:textId="3524FA27" w:rsidR="00D275A6" w:rsidRDefault="00D275A6" w:rsidP="00DC0840">
      <w:pPr>
        <w:spacing w:after="0" w:line="240" w:lineRule="auto"/>
        <w:rPr>
          <w:b/>
          <w:sz w:val="24"/>
          <w:szCs w:val="24"/>
        </w:rPr>
      </w:pPr>
    </w:p>
    <w:p w14:paraId="56BEC0F9" w14:textId="7C587674" w:rsidR="00D275A6" w:rsidRDefault="00D275A6" w:rsidP="00DC0840">
      <w:pPr>
        <w:spacing w:after="0" w:line="240" w:lineRule="auto"/>
        <w:rPr>
          <w:b/>
          <w:sz w:val="24"/>
          <w:szCs w:val="24"/>
        </w:rPr>
      </w:pPr>
    </w:p>
    <w:p w14:paraId="626CDB6F" w14:textId="176878BB" w:rsidR="00D275A6" w:rsidRDefault="00D275A6" w:rsidP="00DC0840">
      <w:pPr>
        <w:spacing w:after="0" w:line="240" w:lineRule="auto"/>
        <w:rPr>
          <w:b/>
          <w:sz w:val="24"/>
          <w:szCs w:val="24"/>
        </w:rPr>
      </w:pPr>
    </w:p>
    <w:p w14:paraId="5DCAE824" w14:textId="0F78EED0" w:rsidR="00DC0840" w:rsidRDefault="00DC0840" w:rsidP="00DC0840">
      <w:pPr>
        <w:spacing w:after="0" w:line="240" w:lineRule="auto"/>
        <w:ind w:left="3969"/>
        <w:rPr>
          <w:rFonts w:cstheme="minorHAnsi"/>
          <w:b/>
          <w:sz w:val="36"/>
          <w:szCs w:val="36"/>
        </w:rPr>
      </w:pPr>
    </w:p>
    <w:p w14:paraId="3A3ABE65" w14:textId="77777777" w:rsidR="00403430" w:rsidRDefault="00403430" w:rsidP="00DC0840">
      <w:pPr>
        <w:spacing w:after="0" w:line="240" w:lineRule="auto"/>
        <w:ind w:left="3969"/>
        <w:rPr>
          <w:rFonts w:cstheme="minorHAnsi"/>
          <w:b/>
          <w:sz w:val="36"/>
          <w:szCs w:val="36"/>
        </w:rPr>
      </w:pPr>
    </w:p>
    <w:p w14:paraId="6FE552EB" w14:textId="0BC907BE" w:rsidR="00DC0840" w:rsidRPr="00DC0840" w:rsidRDefault="00DC0840" w:rsidP="00DC0840">
      <w:pPr>
        <w:spacing w:after="0" w:line="240" w:lineRule="auto"/>
        <w:ind w:left="3969"/>
        <w:rPr>
          <w:rFonts w:cstheme="minorHAnsi"/>
          <w:b/>
          <w:sz w:val="36"/>
          <w:szCs w:val="36"/>
        </w:rPr>
      </w:pPr>
      <w:r w:rsidRPr="00DC0840">
        <w:rPr>
          <w:rFonts w:cstheme="minorHAnsi"/>
          <w:b/>
          <w:sz w:val="36"/>
          <w:szCs w:val="36"/>
        </w:rPr>
        <w:t>RÈGLEMENT RELATIF AUX RÈGLES DE FONCTIONNEMENT</w:t>
      </w:r>
    </w:p>
    <w:p w14:paraId="609FDB92" w14:textId="3E842DFF" w:rsidR="00D275A6" w:rsidRPr="00DC0840" w:rsidRDefault="00DC0840" w:rsidP="00DC0840">
      <w:pPr>
        <w:spacing w:after="0" w:line="240" w:lineRule="auto"/>
        <w:ind w:left="3969"/>
        <w:rPr>
          <w:rFonts w:cstheme="minorHAnsi"/>
          <w:b/>
          <w:sz w:val="36"/>
          <w:szCs w:val="36"/>
        </w:rPr>
      </w:pPr>
      <w:r w:rsidRPr="00DC0840">
        <w:rPr>
          <w:rFonts w:cstheme="minorHAnsi"/>
          <w:b/>
          <w:sz w:val="36"/>
          <w:szCs w:val="36"/>
        </w:rPr>
        <w:t>DU CONSEIL D’ADMINISTRATION</w:t>
      </w:r>
    </w:p>
    <w:p w14:paraId="6926658A" w14:textId="37E5D3B2" w:rsidR="00D275A6" w:rsidRDefault="00D275A6" w:rsidP="00DC0840">
      <w:pPr>
        <w:spacing w:after="0" w:line="240" w:lineRule="auto"/>
        <w:rPr>
          <w:b/>
          <w:sz w:val="24"/>
          <w:szCs w:val="24"/>
        </w:rPr>
      </w:pPr>
    </w:p>
    <w:p w14:paraId="11B30D0D" w14:textId="59BF045A" w:rsidR="00DC0840" w:rsidRDefault="00DC0840" w:rsidP="00DC0840">
      <w:pPr>
        <w:spacing w:after="0" w:line="240" w:lineRule="auto"/>
        <w:rPr>
          <w:b/>
          <w:sz w:val="24"/>
          <w:szCs w:val="24"/>
        </w:rPr>
      </w:pPr>
    </w:p>
    <w:p w14:paraId="67CB3B95" w14:textId="7AB9ABE0" w:rsidR="00DC0840" w:rsidRDefault="00DC0840" w:rsidP="00DC0840">
      <w:pPr>
        <w:spacing w:after="0" w:line="240" w:lineRule="auto"/>
        <w:rPr>
          <w:b/>
          <w:sz w:val="24"/>
          <w:szCs w:val="24"/>
        </w:rPr>
      </w:pPr>
    </w:p>
    <w:p w14:paraId="4003AE08" w14:textId="683833E8" w:rsidR="00DC0840" w:rsidRDefault="00DC0840" w:rsidP="00DC0840">
      <w:pPr>
        <w:spacing w:after="0" w:line="240" w:lineRule="auto"/>
        <w:rPr>
          <w:b/>
          <w:sz w:val="24"/>
          <w:szCs w:val="24"/>
        </w:rPr>
      </w:pPr>
    </w:p>
    <w:p w14:paraId="4F2C44AA" w14:textId="1A9CC5BE" w:rsidR="00DC0840" w:rsidRDefault="00DC0840" w:rsidP="00DC0840">
      <w:pPr>
        <w:spacing w:after="0" w:line="240" w:lineRule="auto"/>
        <w:rPr>
          <w:b/>
          <w:sz w:val="24"/>
          <w:szCs w:val="24"/>
        </w:rPr>
      </w:pPr>
    </w:p>
    <w:p w14:paraId="3DD2B92F" w14:textId="581712B8" w:rsidR="00DC0840" w:rsidRDefault="00DC0840" w:rsidP="00DC0840">
      <w:pPr>
        <w:spacing w:after="0" w:line="240" w:lineRule="auto"/>
        <w:rPr>
          <w:b/>
          <w:sz w:val="24"/>
          <w:szCs w:val="24"/>
        </w:rPr>
      </w:pPr>
    </w:p>
    <w:p w14:paraId="08360419" w14:textId="1B47F219" w:rsidR="00DC0840" w:rsidRDefault="00DC0840" w:rsidP="00DC0840">
      <w:pPr>
        <w:spacing w:after="0" w:line="240" w:lineRule="auto"/>
        <w:rPr>
          <w:b/>
          <w:sz w:val="24"/>
          <w:szCs w:val="24"/>
        </w:rPr>
      </w:pPr>
    </w:p>
    <w:p w14:paraId="7DF96AB9" w14:textId="648027C7" w:rsidR="00DC0840" w:rsidRDefault="00DC0840" w:rsidP="00DC0840">
      <w:pPr>
        <w:spacing w:after="0" w:line="240" w:lineRule="auto"/>
        <w:rPr>
          <w:b/>
          <w:sz w:val="24"/>
          <w:szCs w:val="24"/>
        </w:rPr>
      </w:pPr>
    </w:p>
    <w:p w14:paraId="6CCFC16A" w14:textId="347D9F43" w:rsidR="00DC0840" w:rsidRDefault="00DC0840" w:rsidP="00DC0840">
      <w:pPr>
        <w:spacing w:after="0" w:line="240" w:lineRule="auto"/>
        <w:rPr>
          <w:b/>
          <w:sz w:val="24"/>
          <w:szCs w:val="24"/>
        </w:rPr>
      </w:pPr>
    </w:p>
    <w:p w14:paraId="52539D10" w14:textId="6CBD52D7" w:rsidR="00DC0840" w:rsidRDefault="00DC0840" w:rsidP="00DC0840">
      <w:pPr>
        <w:spacing w:after="0" w:line="240" w:lineRule="auto"/>
        <w:rPr>
          <w:b/>
          <w:sz w:val="24"/>
          <w:szCs w:val="24"/>
        </w:rPr>
      </w:pPr>
    </w:p>
    <w:p w14:paraId="361FEEC1" w14:textId="77777777" w:rsidR="00DC0840" w:rsidRDefault="00DC0840" w:rsidP="00DC0840">
      <w:pPr>
        <w:spacing w:after="0" w:line="240" w:lineRule="auto"/>
        <w:rPr>
          <w:b/>
          <w:sz w:val="24"/>
          <w:szCs w:val="24"/>
        </w:rPr>
      </w:pPr>
    </w:p>
    <w:p w14:paraId="0C0D4F0B" w14:textId="759E09C5" w:rsidR="00DC0840" w:rsidRDefault="00DC0840" w:rsidP="00DC0840">
      <w:pPr>
        <w:spacing w:after="0" w:line="240" w:lineRule="auto"/>
        <w:rPr>
          <w:b/>
          <w:sz w:val="24"/>
          <w:szCs w:val="24"/>
        </w:rPr>
      </w:pPr>
    </w:p>
    <w:p w14:paraId="1108BEDE" w14:textId="78E06BAA" w:rsidR="00DC0840" w:rsidRPr="00500608" w:rsidRDefault="005E3869" w:rsidP="00DC0840">
      <w:pPr>
        <w:spacing w:after="0" w:line="240" w:lineRule="auto"/>
        <w:rPr>
          <w:rFonts w:cstheme="minorHAnsi"/>
          <w:color w:val="000000"/>
          <w:highlight w:val="yellow"/>
        </w:rPr>
      </w:pPr>
      <w:r w:rsidRPr="00500608">
        <w:rPr>
          <w:rFonts w:cstheme="minorHAnsi"/>
          <w:color w:val="000000"/>
          <w:highlight w:val="yellow"/>
        </w:rPr>
        <w:t>Projet pour a</w:t>
      </w:r>
      <w:r w:rsidR="005D11D9" w:rsidRPr="00500608">
        <w:rPr>
          <w:rFonts w:cstheme="minorHAnsi"/>
          <w:color w:val="000000"/>
          <w:highlight w:val="yellow"/>
        </w:rPr>
        <w:t>dopt</w:t>
      </w:r>
      <w:r w:rsidRPr="00500608">
        <w:rPr>
          <w:rFonts w:cstheme="minorHAnsi"/>
          <w:color w:val="000000"/>
          <w:highlight w:val="yellow"/>
        </w:rPr>
        <w:t>ion</w:t>
      </w:r>
      <w:r w:rsidR="005D11D9" w:rsidRPr="00500608">
        <w:rPr>
          <w:rFonts w:cstheme="minorHAnsi"/>
          <w:color w:val="000000"/>
          <w:highlight w:val="yellow"/>
        </w:rPr>
        <w:t xml:space="preserve"> à la séance ordinaire publique du </w:t>
      </w:r>
      <w:r w:rsidR="00DC0840" w:rsidRPr="00500608">
        <w:rPr>
          <w:rFonts w:cstheme="minorHAnsi"/>
          <w:color w:val="000000"/>
          <w:highlight w:val="yellow"/>
        </w:rPr>
        <w:t>conseil d’administration</w:t>
      </w:r>
    </w:p>
    <w:p w14:paraId="41878E90" w14:textId="40A0E29A" w:rsidR="00DC0840" w:rsidRPr="00500608" w:rsidRDefault="008A675E" w:rsidP="00DC0840">
      <w:pPr>
        <w:spacing w:after="0" w:line="240" w:lineRule="auto"/>
        <w:rPr>
          <w:rFonts w:cstheme="minorHAnsi"/>
          <w:color w:val="000000"/>
        </w:rPr>
        <w:sectPr w:rsidR="00DC0840" w:rsidRPr="00500608" w:rsidSect="006C179B">
          <w:headerReference w:type="even" r:id="rId8"/>
          <w:headerReference w:type="default" r:id="rId9"/>
          <w:footerReference w:type="default" r:id="rId10"/>
          <w:headerReference w:type="first" r:id="rId11"/>
          <w:pgSz w:w="12240" w:h="15840" w:code="119"/>
          <w:pgMar w:top="1843"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roofErr w:type="gramStart"/>
      <w:r>
        <w:rPr>
          <w:rFonts w:cstheme="minorHAnsi"/>
          <w:color w:val="000000"/>
          <w:highlight w:val="yellow"/>
        </w:rPr>
        <w:t>d</w:t>
      </w:r>
      <w:r w:rsidR="00DC0840" w:rsidRPr="00500608">
        <w:rPr>
          <w:rFonts w:cstheme="minorHAnsi"/>
          <w:color w:val="000000"/>
          <w:highlight w:val="yellow"/>
        </w:rPr>
        <w:t>u</w:t>
      </w:r>
      <w:proofErr w:type="gramEnd"/>
      <w:r>
        <w:rPr>
          <w:rFonts w:cstheme="minorHAnsi"/>
          <w:color w:val="000000"/>
          <w:highlight w:val="yellow"/>
        </w:rPr>
        <w:t xml:space="preserve"> </w:t>
      </w:r>
      <w:r w:rsidR="00DC0840" w:rsidRPr="00500608">
        <w:rPr>
          <w:rFonts w:cstheme="minorHAnsi"/>
          <w:color w:val="000000"/>
          <w:highlight w:val="yellow"/>
        </w:rPr>
        <w:t>2</w:t>
      </w:r>
      <w:r w:rsidR="005E3869" w:rsidRPr="00500608">
        <w:rPr>
          <w:rFonts w:cstheme="minorHAnsi"/>
          <w:color w:val="000000"/>
          <w:highlight w:val="yellow"/>
        </w:rPr>
        <w:t>3 août</w:t>
      </w:r>
      <w:r w:rsidR="00DC0840" w:rsidRPr="00500608">
        <w:rPr>
          <w:rFonts w:cstheme="minorHAnsi"/>
          <w:color w:val="000000"/>
          <w:highlight w:val="yellow"/>
        </w:rPr>
        <w:t xml:space="preserve"> 202</w:t>
      </w:r>
      <w:r w:rsidR="005E3869" w:rsidRPr="00500608">
        <w:rPr>
          <w:rFonts w:cstheme="minorHAnsi"/>
          <w:color w:val="000000"/>
          <w:highlight w:val="yellow"/>
        </w:rPr>
        <w:t>2</w:t>
      </w:r>
    </w:p>
    <w:tbl>
      <w:tblPr>
        <w:tblStyle w:val="Grilledutableau"/>
        <w:tblW w:w="0" w:type="auto"/>
        <w:jc w:val="right"/>
        <w:tblLook w:val="04A0" w:firstRow="1" w:lastRow="0" w:firstColumn="1" w:lastColumn="0" w:noHBand="0" w:noVBand="1"/>
      </w:tblPr>
      <w:tblGrid>
        <w:gridCol w:w="1612"/>
      </w:tblGrid>
      <w:tr w:rsidR="007159D9" w14:paraId="1683BA19" w14:textId="77777777" w:rsidTr="007159D9">
        <w:trPr>
          <w:jc w:val="right"/>
        </w:trPr>
        <w:tc>
          <w:tcPr>
            <w:tcW w:w="1612" w:type="dxa"/>
          </w:tcPr>
          <w:p w14:paraId="067A2255" w14:textId="25664158" w:rsidR="007159D9" w:rsidRPr="007159D9" w:rsidRDefault="007159D9" w:rsidP="007159D9">
            <w:pPr>
              <w:jc w:val="center"/>
              <w:rPr>
                <w:b/>
                <w:sz w:val="32"/>
                <w:szCs w:val="32"/>
              </w:rPr>
            </w:pPr>
            <w:r w:rsidRPr="00FB5C1F">
              <w:rPr>
                <w:b/>
                <w:sz w:val="32"/>
                <w:szCs w:val="32"/>
              </w:rPr>
              <w:lastRenderedPageBreak/>
              <w:t>LR-DG-01</w:t>
            </w:r>
          </w:p>
        </w:tc>
      </w:tr>
    </w:tbl>
    <w:p w14:paraId="278F26FD" w14:textId="2E8484BF" w:rsidR="00FB5C1F" w:rsidRDefault="00FB5C1F" w:rsidP="00DC0840">
      <w:pPr>
        <w:spacing w:after="0" w:line="240" w:lineRule="auto"/>
        <w:rPr>
          <w:bCs/>
          <w:sz w:val="24"/>
          <w:szCs w:val="24"/>
        </w:rPr>
      </w:pPr>
    </w:p>
    <w:p w14:paraId="2CE56FB3" w14:textId="77777777" w:rsidR="00FB5C1F" w:rsidRDefault="00FB5C1F" w:rsidP="00DC0840">
      <w:pPr>
        <w:spacing w:after="0" w:line="240" w:lineRule="auto"/>
        <w:rPr>
          <w:bCs/>
          <w:sz w:val="24"/>
          <w:szCs w:val="24"/>
        </w:rPr>
      </w:pPr>
    </w:p>
    <w:p w14:paraId="0E2C6CDD" w14:textId="15AC179A" w:rsidR="006707DB" w:rsidRPr="0010055A" w:rsidRDefault="006707DB" w:rsidP="00DC0840">
      <w:pPr>
        <w:spacing w:after="0" w:line="240" w:lineRule="auto"/>
        <w:rPr>
          <w:b/>
          <w:sz w:val="24"/>
          <w:szCs w:val="24"/>
        </w:rPr>
      </w:pPr>
      <w:r w:rsidRPr="0010055A">
        <w:rPr>
          <w:b/>
          <w:sz w:val="24"/>
          <w:szCs w:val="24"/>
        </w:rPr>
        <w:t>RÈGLEMENT RELATIF AUX RÈGLES DE FONCTIONNEMENT DU CONSEIL D’ADMINISTRATION</w:t>
      </w:r>
    </w:p>
    <w:p w14:paraId="62665CA9" w14:textId="6423CA8F" w:rsidR="001A63A0" w:rsidRPr="0010055A" w:rsidRDefault="006707DB" w:rsidP="00DC0840">
      <w:pPr>
        <w:spacing w:after="0" w:line="240" w:lineRule="auto"/>
        <w:rPr>
          <w:b/>
          <w:sz w:val="24"/>
          <w:szCs w:val="24"/>
        </w:rPr>
      </w:pPr>
      <w:r w:rsidRPr="0010055A">
        <w:rPr>
          <w:b/>
          <w:sz w:val="24"/>
          <w:szCs w:val="24"/>
        </w:rPr>
        <w:t>DU CENTRE DE SERVICES SCOLAIRE DE LA CÔTE-DU-SUD</w:t>
      </w:r>
    </w:p>
    <w:p w14:paraId="3FEB3012" w14:textId="390DA086" w:rsidR="001A63A0" w:rsidRDefault="001A63A0" w:rsidP="00DC0840">
      <w:pPr>
        <w:spacing w:after="0" w:line="240" w:lineRule="auto"/>
        <w:rPr>
          <w:bCs/>
          <w:sz w:val="24"/>
          <w:szCs w:val="24"/>
        </w:rPr>
      </w:pPr>
    </w:p>
    <w:p w14:paraId="5AD3FAA9" w14:textId="77777777" w:rsidR="006707DB" w:rsidRDefault="006707DB" w:rsidP="00DC0840">
      <w:pPr>
        <w:spacing w:after="0" w:line="240" w:lineRule="auto"/>
        <w:rPr>
          <w:bCs/>
          <w:sz w:val="24"/>
          <w:szCs w:val="24"/>
        </w:rPr>
      </w:pPr>
    </w:p>
    <w:p w14:paraId="4F647C0E" w14:textId="5CF7FE79" w:rsidR="006707DB" w:rsidRDefault="006707DB" w:rsidP="007159D9">
      <w:pPr>
        <w:spacing w:after="0" w:line="240" w:lineRule="auto"/>
        <w:jc w:val="right"/>
        <w:rPr>
          <w:bCs/>
          <w:sz w:val="24"/>
          <w:szCs w:val="24"/>
        </w:rPr>
      </w:pPr>
    </w:p>
    <w:p w14:paraId="30EA5C8C" w14:textId="77777777" w:rsidR="006707DB" w:rsidRDefault="006707DB" w:rsidP="00DC0840">
      <w:pPr>
        <w:spacing w:after="0" w:line="240" w:lineRule="auto"/>
        <w:rPr>
          <w:bCs/>
          <w:sz w:val="24"/>
          <w:szCs w:val="24"/>
        </w:rPr>
      </w:pPr>
    </w:p>
    <w:p w14:paraId="6225F573" w14:textId="5F8C8538" w:rsidR="001A63A0" w:rsidRDefault="006707DB" w:rsidP="00DC0840">
      <w:pPr>
        <w:spacing w:after="0" w:line="240" w:lineRule="auto"/>
        <w:rPr>
          <w:bCs/>
          <w:sz w:val="24"/>
          <w:szCs w:val="24"/>
        </w:rPr>
      </w:pPr>
      <w:r>
        <w:rPr>
          <w:bCs/>
          <w:sz w:val="24"/>
          <w:szCs w:val="24"/>
        </w:rPr>
        <w:t>Adoption et mises à jour</w:t>
      </w:r>
    </w:p>
    <w:tbl>
      <w:tblPr>
        <w:tblStyle w:val="Grilledutableau"/>
        <w:tblW w:w="0" w:type="auto"/>
        <w:tblLook w:val="04A0" w:firstRow="1" w:lastRow="0" w:firstColumn="1" w:lastColumn="0" w:noHBand="0" w:noVBand="1"/>
      </w:tblPr>
      <w:tblGrid>
        <w:gridCol w:w="4697"/>
        <w:gridCol w:w="4697"/>
      </w:tblGrid>
      <w:tr w:rsidR="006707DB" w14:paraId="02AFDAF0" w14:textId="77777777" w:rsidTr="006707DB">
        <w:trPr>
          <w:trHeight w:val="397"/>
        </w:trPr>
        <w:tc>
          <w:tcPr>
            <w:tcW w:w="4697" w:type="dxa"/>
            <w:vAlign w:val="center"/>
          </w:tcPr>
          <w:p w14:paraId="34DBF316" w14:textId="5ADC0C4C" w:rsidR="006707DB" w:rsidRPr="006707DB" w:rsidRDefault="006707DB" w:rsidP="006707DB">
            <w:pPr>
              <w:jc w:val="center"/>
              <w:rPr>
                <w:b/>
                <w:sz w:val="24"/>
                <w:szCs w:val="24"/>
              </w:rPr>
            </w:pPr>
            <w:r>
              <w:rPr>
                <w:b/>
                <w:sz w:val="24"/>
                <w:szCs w:val="24"/>
              </w:rPr>
              <w:t>Résolution</w:t>
            </w:r>
          </w:p>
        </w:tc>
        <w:tc>
          <w:tcPr>
            <w:tcW w:w="4697" w:type="dxa"/>
            <w:vAlign w:val="center"/>
          </w:tcPr>
          <w:p w14:paraId="75095932" w14:textId="5666D02C" w:rsidR="006707DB" w:rsidRPr="006707DB" w:rsidRDefault="006707DB" w:rsidP="006707DB">
            <w:pPr>
              <w:jc w:val="center"/>
              <w:rPr>
                <w:b/>
                <w:sz w:val="24"/>
                <w:szCs w:val="24"/>
              </w:rPr>
            </w:pPr>
            <w:r>
              <w:rPr>
                <w:b/>
                <w:sz w:val="24"/>
                <w:szCs w:val="24"/>
              </w:rPr>
              <w:t>Date</w:t>
            </w:r>
          </w:p>
        </w:tc>
      </w:tr>
      <w:tr w:rsidR="006707DB" w14:paraId="2C5387EC" w14:textId="77777777" w:rsidTr="006707DB">
        <w:trPr>
          <w:trHeight w:val="397"/>
        </w:trPr>
        <w:tc>
          <w:tcPr>
            <w:tcW w:w="4697" w:type="dxa"/>
            <w:vAlign w:val="bottom"/>
          </w:tcPr>
          <w:p w14:paraId="2F6EE1C2" w14:textId="56824384" w:rsidR="006707DB" w:rsidRDefault="006707DB" w:rsidP="00DC0840">
            <w:pPr>
              <w:rPr>
                <w:bCs/>
                <w:sz w:val="24"/>
                <w:szCs w:val="24"/>
              </w:rPr>
            </w:pPr>
            <w:r>
              <w:rPr>
                <w:bCs/>
                <w:sz w:val="24"/>
                <w:szCs w:val="24"/>
              </w:rPr>
              <w:t>CC-08-04-23-04</w:t>
            </w:r>
          </w:p>
        </w:tc>
        <w:tc>
          <w:tcPr>
            <w:tcW w:w="4697" w:type="dxa"/>
            <w:vAlign w:val="bottom"/>
          </w:tcPr>
          <w:p w14:paraId="4BD7AEA3" w14:textId="49FAA53F" w:rsidR="006707DB" w:rsidRDefault="006707DB" w:rsidP="00DC0840">
            <w:pPr>
              <w:rPr>
                <w:bCs/>
                <w:sz w:val="24"/>
                <w:szCs w:val="24"/>
              </w:rPr>
            </w:pPr>
            <w:r>
              <w:rPr>
                <w:bCs/>
                <w:sz w:val="24"/>
                <w:szCs w:val="24"/>
              </w:rPr>
              <w:t>23 avril 2008</w:t>
            </w:r>
          </w:p>
        </w:tc>
      </w:tr>
      <w:tr w:rsidR="006707DB" w14:paraId="752AC2A8" w14:textId="77777777" w:rsidTr="006707DB">
        <w:trPr>
          <w:trHeight w:val="397"/>
        </w:trPr>
        <w:tc>
          <w:tcPr>
            <w:tcW w:w="4697" w:type="dxa"/>
            <w:vAlign w:val="bottom"/>
          </w:tcPr>
          <w:p w14:paraId="4FCC42C5" w14:textId="26752821" w:rsidR="006707DB" w:rsidRDefault="006707DB" w:rsidP="00DC0840">
            <w:pPr>
              <w:rPr>
                <w:bCs/>
                <w:sz w:val="24"/>
                <w:szCs w:val="24"/>
              </w:rPr>
            </w:pPr>
            <w:r>
              <w:rPr>
                <w:bCs/>
                <w:sz w:val="24"/>
                <w:szCs w:val="24"/>
              </w:rPr>
              <w:t>CC-14-11-18-16</w:t>
            </w:r>
          </w:p>
        </w:tc>
        <w:tc>
          <w:tcPr>
            <w:tcW w:w="4697" w:type="dxa"/>
            <w:vAlign w:val="bottom"/>
          </w:tcPr>
          <w:p w14:paraId="6A2A55CE" w14:textId="24C052F5" w:rsidR="006707DB" w:rsidRDefault="006707DB" w:rsidP="00DC0840">
            <w:pPr>
              <w:rPr>
                <w:bCs/>
                <w:sz w:val="24"/>
                <w:szCs w:val="24"/>
              </w:rPr>
            </w:pPr>
            <w:r>
              <w:rPr>
                <w:bCs/>
                <w:sz w:val="24"/>
                <w:szCs w:val="24"/>
              </w:rPr>
              <w:t>18 novembre 2014</w:t>
            </w:r>
          </w:p>
        </w:tc>
      </w:tr>
      <w:tr w:rsidR="005E3869" w14:paraId="1FA2A62F" w14:textId="77777777" w:rsidTr="006707DB">
        <w:trPr>
          <w:trHeight w:val="397"/>
        </w:trPr>
        <w:tc>
          <w:tcPr>
            <w:tcW w:w="4697" w:type="dxa"/>
            <w:vAlign w:val="bottom"/>
          </w:tcPr>
          <w:p w14:paraId="2B7DDF52" w14:textId="626448A7" w:rsidR="005E3869" w:rsidRDefault="005E3869" w:rsidP="00DC0840">
            <w:pPr>
              <w:rPr>
                <w:bCs/>
                <w:sz w:val="24"/>
                <w:szCs w:val="24"/>
              </w:rPr>
            </w:pPr>
            <w:r w:rsidRPr="005E3869">
              <w:rPr>
                <w:bCs/>
                <w:sz w:val="24"/>
                <w:szCs w:val="24"/>
              </w:rPr>
              <w:t>CA-CSSCS-21-01-26-07</w:t>
            </w:r>
          </w:p>
        </w:tc>
        <w:tc>
          <w:tcPr>
            <w:tcW w:w="4697" w:type="dxa"/>
            <w:vAlign w:val="bottom"/>
          </w:tcPr>
          <w:p w14:paraId="16ED109A" w14:textId="1AC97A67" w:rsidR="005E3869" w:rsidRDefault="005E3869" w:rsidP="00DC0840">
            <w:pPr>
              <w:rPr>
                <w:bCs/>
                <w:sz w:val="24"/>
                <w:szCs w:val="24"/>
              </w:rPr>
            </w:pPr>
            <w:r>
              <w:rPr>
                <w:bCs/>
                <w:sz w:val="24"/>
                <w:szCs w:val="24"/>
              </w:rPr>
              <w:t>26 janvier 2021</w:t>
            </w:r>
          </w:p>
        </w:tc>
      </w:tr>
      <w:tr w:rsidR="008A675E" w14:paraId="488F0676" w14:textId="77777777" w:rsidTr="006707DB">
        <w:trPr>
          <w:trHeight w:val="397"/>
        </w:trPr>
        <w:tc>
          <w:tcPr>
            <w:tcW w:w="4697" w:type="dxa"/>
            <w:vAlign w:val="bottom"/>
          </w:tcPr>
          <w:p w14:paraId="476715B7" w14:textId="20908D37" w:rsidR="008A675E" w:rsidRPr="005E3869" w:rsidRDefault="008A675E" w:rsidP="00DC0840">
            <w:pPr>
              <w:rPr>
                <w:bCs/>
                <w:sz w:val="24"/>
                <w:szCs w:val="24"/>
              </w:rPr>
            </w:pPr>
            <w:r>
              <w:rPr>
                <w:bCs/>
                <w:sz w:val="24"/>
                <w:szCs w:val="24"/>
              </w:rPr>
              <w:t>CA-CSSCS-22-08-24-XX</w:t>
            </w:r>
          </w:p>
        </w:tc>
        <w:tc>
          <w:tcPr>
            <w:tcW w:w="4697" w:type="dxa"/>
            <w:vAlign w:val="bottom"/>
          </w:tcPr>
          <w:p w14:paraId="58B8E751" w14:textId="1193BEB6" w:rsidR="008A675E" w:rsidRDefault="008A675E" w:rsidP="00DC0840">
            <w:pPr>
              <w:rPr>
                <w:bCs/>
                <w:sz w:val="24"/>
                <w:szCs w:val="24"/>
              </w:rPr>
            </w:pPr>
            <w:r>
              <w:rPr>
                <w:bCs/>
                <w:sz w:val="24"/>
                <w:szCs w:val="24"/>
              </w:rPr>
              <w:t>24 août 2022</w:t>
            </w:r>
          </w:p>
        </w:tc>
      </w:tr>
    </w:tbl>
    <w:p w14:paraId="2CDF8CA3" w14:textId="77777777" w:rsidR="006707DB" w:rsidRPr="001A63A0" w:rsidRDefault="006707DB" w:rsidP="00DC0840">
      <w:pPr>
        <w:spacing w:after="0" w:line="240" w:lineRule="auto"/>
        <w:rPr>
          <w:bCs/>
          <w:sz w:val="24"/>
          <w:szCs w:val="24"/>
        </w:rPr>
      </w:pPr>
    </w:p>
    <w:p w14:paraId="5D4B94CC" w14:textId="77777777" w:rsidR="00DC0840" w:rsidRDefault="00DC0840" w:rsidP="00DC0840">
      <w:pPr>
        <w:spacing w:after="0" w:line="240" w:lineRule="auto"/>
        <w:rPr>
          <w:b/>
          <w:sz w:val="24"/>
          <w:szCs w:val="24"/>
        </w:rPr>
      </w:pPr>
    </w:p>
    <w:p w14:paraId="392534D0" w14:textId="6367D2C6" w:rsidR="00D275A6" w:rsidRDefault="00D275A6" w:rsidP="00DC0840">
      <w:pPr>
        <w:spacing w:after="0" w:line="240" w:lineRule="auto"/>
        <w:rPr>
          <w:b/>
          <w:sz w:val="24"/>
          <w:szCs w:val="24"/>
        </w:rPr>
      </w:pPr>
    </w:p>
    <w:tbl>
      <w:tblPr>
        <w:tblStyle w:val="Grilledutableau"/>
        <w:tblW w:w="0" w:type="auto"/>
        <w:tblLook w:val="04A0" w:firstRow="1" w:lastRow="0" w:firstColumn="1" w:lastColumn="0" w:noHBand="0" w:noVBand="1"/>
      </w:tblPr>
      <w:tblGrid>
        <w:gridCol w:w="4697"/>
        <w:gridCol w:w="4229"/>
        <w:gridCol w:w="468"/>
      </w:tblGrid>
      <w:tr w:rsidR="006707DB" w14:paraId="680144A5" w14:textId="77777777" w:rsidTr="006707DB">
        <w:trPr>
          <w:trHeight w:val="397"/>
        </w:trPr>
        <w:tc>
          <w:tcPr>
            <w:tcW w:w="4697" w:type="dxa"/>
            <w:tcBorders>
              <w:bottom w:val="single" w:sz="4" w:space="0" w:color="auto"/>
            </w:tcBorders>
            <w:vAlign w:val="bottom"/>
          </w:tcPr>
          <w:p w14:paraId="72468E93" w14:textId="07AEC1F9" w:rsidR="006707DB" w:rsidRPr="006707DB" w:rsidRDefault="006707DB" w:rsidP="00DC0840">
            <w:pPr>
              <w:rPr>
                <w:b/>
                <w:sz w:val="24"/>
                <w:szCs w:val="24"/>
              </w:rPr>
            </w:pPr>
            <w:r w:rsidRPr="006707DB">
              <w:rPr>
                <w:b/>
                <w:sz w:val="24"/>
                <w:szCs w:val="24"/>
              </w:rPr>
              <w:t>SERVICE</w:t>
            </w:r>
          </w:p>
        </w:tc>
        <w:tc>
          <w:tcPr>
            <w:tcW w:w="4697" w:type="dxa"/>
            <w:gridSpan w:val="2"/>
            <w:tcBorders>
              <w:bottom w:val="single" w:sz="4" w:space="0" w:color="auto"/>
            </w:tcBorders>
            <w:vAlign w:val="bottom"/>
          </w:tcPr>
          <w:p w14:paraId="17D88209" w14:textId="778047FD" w:rsidR="006707DB" w:rsidRPr="006707DB" w:rsidRDefault="006707DB" w:rsidP="00DC0840">
            <w:pPr>
              <w:rPr>
                <w:bCs/>
                <w:sz w:val="24"/>
                <w:szCs w:val="24"/>
              </w:rPr>
            </w:pPr>
            <w:r>
              <w:rPr>
                <w:bCs/>
                <w:sz w:val="24"/>
                <w:szCs w:val="24"/>
              </w:rPr>
              <w:t>Direction générale</w:t>
            </w:r>
          </w:p>
        </w:tc>
      </w:tr>
      <w:tr w:rsidR="006707DB" w14:paraId="5D8E69DC" w14:textId="77777777" w:rsidTr="006707DB">
        <w:trPr>
          <w:trHeight w:val="397"/>
        </w:trPr>
        <w:tc>
          <w:tcPr>
            <w:tcW w:w="9394" w:type="dxa"/>
            <w:gridSpan w:val="3"/>
            <w:tcBorders>
              <w:left w:val="nil"/>
              <w:right w:val="nil"/>
            </w:tcBorders>
            <w:vAlign w:val="bottom"/>
          </w:tcPr>
          <w:p w14:paraId="08526F8F" w14:textId="77777777" w:rsidR="006707DB" w:rsidRDefault="006707DB" w:rsidP="00DC0840">
            <w:pPr>
              <w:rPr>
                <w:bCs/>
                <w:sz w:val="24"/>
                <w:szCs w:val="24"/>
              </w:rPr>
            </w:pPr>
          </w:p>
        </w:tc>
      </w:tr>
      <w:tr w:rsidR="006707DB" w14:paraId="43D55BFD" w14:textId="77777777" w:rsidTr="006707DB">
        <w:trPr>
          <w:trHeight w:val="397"/>
        </w:trPr>
        <w:tc>
          <w:tcPr>
            <w:tcW w:w="4697" w:type="dxa"/>
            <w:vMerge w:val="restart"/>
            <w:vAlign w:val="center"/>
          </w:tcPr>
          <w:p w14:paraId="1A6D4918" w14:textId="262831CB" w:rsidR="006707DB" w:rsidRPr="006707DB" w:rsidRDefault="006707DB" w:rsidP="00DC0840">
            <w:pPr>
              <w:rPr>
                <w:b/>
                <w:sz w:val="24"/>
                <w:szCs w:val="24"/>
              </w:rPr>
            </w:pPr>
            <w:r>
              <w:rPr>
                <w:b/>
                <w:sz w:val="24"/>
                <w:szCs w:val="24"/>
              </w:rPr>
              <w:t>SECTEUR</w:t>
            </w:r>
          </w:p>
        </w:tc>
        <w:tc>
          <w:tcPr>
            <w:tcW w:w="4229" w:type="dxa"/>
            <w:vAlign w:val="bottom"/>
          </w:tcPr>
          <w:p w14:paraId="5635B915" w14:textId="33B0DDE5" w:rsidR="006707DB" w:rsidRDefault="006707DB" w:rsidP="00DC0840">
            <w:pPr>
              <w:rPr>
                <w:bCs/>
                <w:sz w:val="24"/>
                <w:szCs w:val="24"/>
              </w:rPr>
            </w:pPr>
            <w:r>
              <w:rPr>
                <w:bCs/>
                <w:sz w:val="24"/>
                <w:szCs w:val="24"/>
              </w:rPr>
              <w:t>Cadre de référence</w:t>
            </w:r>
          </w:p>
        </w:tc>
        <w:tc>
          <w:tcPr>
            <w:tcW w:w="468" w:type="dxa"/>
            <w:vAlign w:val="bottom"/>
          </w:tcPr>
          <w:p w14:paraId="6D99E439" w14:textId="256CB3AD" w:rsidR="006707DB" w:rsidRDefault="006707DB" w:rsidP="00DC0840">
            <w:pPr>
              <w:rPr>
                <w:bCs/>
                <w:sz w:val="24"/>
                <w:szCs w:val="24"/>
              </w:rPr>
            </w:pPr>
          </w:p>
        </w:tc>
      </w:tr>
      <w:tr w:rsidR="006707DB" w14:paraId="6C2FE45E" w14:textId="77777777" w:rsidTr="006707DB">
        <w:trPr>
          <w:trHeight w:val="397"/>
        </w:trPr>
        <w:tc>
          <w:tcPr>
            <w:tcW w:w="4697" w:type="dxa"/>
            <w:vMerge/>
            <w:vAlign w:val="bottom"/>
          </w:tcPr>
          <w:p w14:paraId="3898637B" w14:textId="77777777" w:rsidR="006707DB" w:rsidRDefault="006707DB" w:rsidP="00DC0840">
            <w:pPr>
              <w:rPr>
                <w:b/>
                <w:sz w:val="24"/>
                <w:szCs w:val="24"/>
              </w:rPr>
            </w:pPr>
          </w:p>
        </w:tc>
        <w:tc>
          <w:tcPr>
            <w:tcW w:w="4229" w:type="dxa"/>
            <w:vAlign w:val="bottom"/>
          </w:tcPr>
          <w:p w14:paraId="492D46DE" w14:textId="78E021F4" w:rsidR="006707DB" w:rsidRDefault="006707DB" w:rsidP="00DC0840">
            <w:pPr>
              <w:rPr>
                <w:bCs/>
                <w:sz w:val="24"/>
                <w:szCs w:val="24"/>
              </w:rPr>
            </w:pPr>
            <w:r>
              <w:rPr>
                <w:bCs/>
                <w:sz w:val="24"/>
                <w:szCs w:val="24"/>
              </w:rPr>
              <w:t>Cadre juridique</w:t>
            </w:r>
          </w:p>
        </w:tc>
        <w:tc>
          <w:tcPr>
            <w:tcW w:w="468" w:type="dxa"/>
            <w:vAlign w:val="bottom"/>
          </w:tcPr>
          <w:p w14:paraId="69047CAD" w14:textId="77777777" w:rsidR="006707DB" w:rsidRDefault="006707DB" w:rsidP="00DC0840">
            <w:pPr>
              <w:rPr>
                <w:bCs/>
                <w:sz w:val="24"/>
                <w:szCs w:val="24"/>
              </w:rPr>
            </w:pPr>
          </w:p>
        </w:tc>
      </w:tr>
      <w:tr w:rsidR="006707DB" w14:paraId="1D5A8C5C" w14:textId="77777777" w:rsidTr="006707DB">
        <w:trPr>
          <w:trHeight w:val="397"/>
        </w:trPr>
        <w:tc>
          <w:tcPr>
            <w:tcW w:w="4697" w:type="dxa"/>
            <w:vMerge/>
            <w:vAlign w:val="bottom"/>
          </w:tcPr>
          <w:p w14:paraId="4880870F" w14:textId="77777777" w:rsidR="006707DB" w:rsidRDefault="006707DB" w:rsidP="00DC0840">
            <w:pPr>
              <w:rPr>
                <w:b/>
                <w:sz w:val="24"/>
                <w:szCs w:val="24"/>
              </w:rPr>
            </w:pPr>
          </w:p>
        </w:tc>
        <w:tc>
          <w:tcPr>
            <w:tcW w:w="4229" w:type="dxa"/>
            <w:vAlign w:val="bottom"/>
          </w:tcPr>
          <w:p w14:paraId="05CA2FAE" w14:textId="32445652" w:rsidR="006707DB" w:rsidRDefault="006707DB" w:rsidP="00DC0840">
            <w:pPr>
              <w:rPr>
                <w:bCs/>
                <w:sz w:val="24"/>
                <w:szCs w:val="24"/>
              </w:rPr>
            </w:pPr>
            <w:r>
              <w:rPr>
                <w:bCs/>
                <w:sz w:val="24"/>
                <w:szCs w:val="24"/>
              </w:rPr>
              <w:t>Cahier des politiques</w:t>
            </w:r>
          </w:p>
        </w:tc>
        <w:tc>
          <w:tcPr>
            <w:tcW w:w="468" w:type="dxa"/>
            <w:vAlign w:val="bottom"/>
          </w:tcPr>
          <w:p w14:paraId="3893E8E6" w14:textId="77777777" w:rsidR="006707DB" w:rsidRDefault="006707DB" w:rsidP="00DC0840">
            <w:pPr>
              <w:rPr>
                <w:bCs/>
                <w:sz w:val="24"/>
                <w:szCs w:val="24"/>
              </w:rPr>
            </w:pPr>
          </w:p>
        </w:tc>
      </w:tr>
      <w:tr w:rsidR="006707DB" w14:paraId="6A90F2ED" w14:textId="77777777" w:rsidTr="006707DB">
        <w:trPr>
          <w:trHeight w:val="397"/>
        </w:trPr>
        <w:tc>
          <w:tcPr>
            <w:tcW w:w="4697" w:type="dxa"/>
            <w:vMerge/>
            <w:vAlign w:val="bottom"/>
          </w:tcPr>
          <w:p w14:paraId="2FAB7AA3" w14:textId="77777777" w:rsidR="006707DB" w:rsidRDefault="006707DB" w:rsidP="00DC0840">
            <w:pPr>
              <w:rPr>
                <w:b/>
                <w:sz w:val="24"/>
                <w:szCs w:val="24"/>
              </w:rPr>
            </w:pPr>
          </w:p>
        </w:tc>
        <w:tc>
          <w:tcPr>
            <w:tcW w:w="4229" w:type="dxa"/>
            <w:vAlign w:val="bottom"/>
          </w:tcPr>
          <w:p w14:paraId="608C9BC0" w14:textId="122107E0" w:rsidR="006707DB" w:rsidRDefault="006707DB" w:rsidP="00DC0840">
            <w:pPr>
              <w:rPr>
                <w:bCs/>
                <w:sz w:val="24"/>
                <w:szCs w:val="24"/>
              </w:rPr>
            </w:pPr>
            <w:r>
              <w:rPr>
                <w:bCs/>
                <w:sz w:val="24"/>
                <w:szCs w:val="24"/>
              </w:rPr>
              <w:t>Livre des règlements</w:t>
            </w:r>
          </w:p>
        </w:tc>
        <w:tc>
          <w:tcPr>
            <w:tcW w:w="468" w:type="dxa"/>
            <w:vAlign w:val="bottom"/>
          </w:tcPr>
          <w:p w14:paraId="0D3FFB1B" w14:textId="189F552F" w:rsidR="006707DB" w:rsidRPr="006707DB" w:rsidRDefault="006707DB" w:rsidP="006707DB">
            <w:pPr>
              <w:jc w:val="center"/>
              <w:rPr>
                <w:b/>
                <w:sz w:val="32"/>
                <w:szCs w:val="32"/>
              </w:rPr>
            </w:pPr>
            <w:r w:rsidRPr="006707DB">
              <w:rPr>
                <w:b/>
                <w:sz w:val="32"/>
                <w:szCs w:val="32"/>
              </w:rPr>
              <w:sym w:font="Wingdings" w:char="F0FC"/>
            </w:r>
          </w:p>
        </w:tc>
      </w:tr>
      <w:tr w:rsidR="006707DB" w14:paraId="6EA165B4" w14:textId="77777777" w:rsidTr="006707DB">
        <w:trPr>
          <w:trHeight w:val="397"/>
        </w:trPr>
        <w:tc>
          <w:tcPr>
            <w:tcW w:w="4697" w:type="dxa"/>
            <w:vMerge/>
            <w:vAlign w:val="bottom"/>
          </w:tcPr>
          <w:p w14:paraId="35B68765" w14:textId="77777777" w:rsidR="006707DB" w:rsidRDefault="006707DB" w:rsidP="00DC0840">
            <w:pPr>
              <w:rPr>
                <w:b/>
                <w:sz w:val="24"/>
                <w:szCs w:val="24"/>
              </w:rPr>
            </w:pPr>
          </w:p>
        </w:tc>
        <w:tc>
          <w:tcPr>
            <w:tcW w:w="4229" w:type="dxa"/>
            <w:vAlign w:val="bottom"/>
          </w:tcPr>
          <w:p w14:paraId="3674F240" w14:textId="242FA4D7" w:rsidR="006707DB" w:rsidRDefault="006707DB" w:rsidP="00DC0840">
            <w:pPr>
              <w:rPr>
                <w:bCs/>
                <w:sz w:val="24"/>
                <w:szCs w:val="24"/>
              </w:rPr>
            </w:pPr>
            <w:r>
              <w:rPr>
                <w:bCs/>
                <w:sz w:val="24"/>
                <w:szCs w:val="24"/>
              </w:rPr>
              <w:t>Manuel des procédures</w:t>
            </w:r>
          </w:p>
        </w:tc>
        <w:tc>
          <w:tcPr>
            <w:tcW w:w="468" w:type="dxa"/>
            <w:vAlign w:val="bottom"/>
          </w:tcPr>
          <w:p w14:paraId="3F7E62CF" w14:textId="77777777" w:rsidR="006707DB" w:rsidRDefault="006707DB" w:rsidP="00DC0840">
            <w:pPr>
              <w:rPr>
                <w:bCs/>
                <w:sz w:val="24"/>
                <w:szCs w:val="24"/>
              </w:rPr>
            </w:pPr>
          </w:p>
        </w:tc>
      </w:tr>
    </w:tbl>
    <w:p w14:paraId="210DD89D" w14:textId="09B2B3DF" w:rsidR="00D275A6" w:rsidRDefault="00D275A6" w:rsidP="00DC0840">
      <w:pPr>
        <w:spacing w:after="0" w:line="240" w:lineRule="auto"/>
        <w:rPr>
          <w:b/>
          <w:sz w:val="24"/>
          <w:szCs w:val="24"/>
        </w:rPr>
      </w:pPr>
    </w:p>
    <w:p w14:paraId="30579377" w14:textId="16C0924B" w:rsidR="00D275A6" w:rsidRDefault="00D275A6" w:rsidP="00DC0840">
      <w:pPr>
        <w:spacing w:after="0" w:line="240" w:lineRule="auto"/>
        <w:rPr>
          <w:b/>
          <w:sz w:val="24"/>
          <w:szCs w:val="24"/>
        </w:rPr>
      </w:pPr>
    </w:p>
    <w:p w14:paraId="42DF2408" w14:textId="3943B7AD" w:rsidR="001E079B" w:rsidRDefault="001E079B" w:rsidP="006707DB">
      <w:pPr>
        <w:spacing w:after="0" w:line="240" w:lineRule="auto"/>
        <w:rPr>
          <w:b/>
          <w:sz w:val="28"/>
          <w:szCs w:val="28"/>
        </w:rPr>
      </w:pPr>
    </w:p>
    <w:p w14:paraId="05761330" w14:textId="47C48E03" w:rsidR="001E079B" w:rsidRDefault="001E079B" w:rsidP="00DC0840">
      <w:pPr>
        <w:spacing w:after="0" w:line="240" w:lineRule="auto"/>
      </w:pPr>
    </w:p>
    <w:p w14:paraId="5A88EAB8" w14:textId="51A188AF" w:rsidR="006707DB" w:rsidRDefault="006707DB" w:rsidP="00DC0840">
      <w:pPr>
        <w:spacing w:after="0" w:line="240" w:lineRule="auto"/>
      </w:pPr>
    </w:p>
    <w:p w14:paraId="3D05745F" w14:textId="77777777" w:rsidR="006707DB" w:rsidRDefault="006707DB" w:rsidP="00DC0840">
      <w:pPr>
        <w:spacing w:after="0" w:line="240" w:lineRule="auto"/>
      </w:pPr>
    </w:p>
    <w:p w14:paraId="429B9DB8" w14:textId="63FD8183" w:rsidR="005D11D9" w:rsidRPr="005D11D9" w:rsidRDefault="006707DB" w:rsidP="00DC0840">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sidR="005D11D9">
        <w:tab/>
      </w:r>
      <w:r w:rsidR="005D11D9">
        <w:rPr>
          <w:u w:val="single"/>
        </w:rPr>
        <w:tab/>
      </w:r>
      <w:r w:rsidR="005D11D9">
        <w:rPr>
          <w:u w:val="single"/>
        </w:rPr>
        <w:tab/>
      </w:r>
      <w:r w:rsidR="005D11D9">
        <w:rPr>
          <w:u w:val="single"/>
        </w:rPr>
        <w:tab/>
      </w:r>
      <w:r w:rsidR="005D11D9">
        <w:rPr>
          <w:u w:val="single"/>
        </w:rPr>
        <w:tab/>
      </w:r>
      <w:r w:rsidR="005D11D9">
        <w:rPr>
          <w:u w:val="single"/>
        </w:rPr>
        <w:tab/>
      </w:r>
      <w:r w:rsidR="005D11D9">
        <w:rPr>
          <w:u w:val="single"/>
        </w:rPr>
        <w:tab/>
      </w:r>
    </w:p>
    <w:p w14:paraId="4C782AD0" w14:textId="5DFA3CDB" w:rsidR="005D11D9" w:rsidRDefault="005D11D9" w:rsidP="00DC0840">
      <w:pPr>
        <w:spacing w:after="0" w:line="240" w:lineRule="auto"/>
      </w:pPr>
      <w:r>
        <w:t>Mme Hayette Laouari, présidente</w:t>
      </w:r>
      <w:r>
        <w:tab/>
      </w:r>
      <w:r>
        <w:tab/>
      </w:r>
      <w:r>
        <w:tab/>
        <w:t>Pierre Côté, secrétaire général</w:t>
      </w:r>
    </w:p>
    <w:p w14:paraId="0B34E936" w14:textId="07E384A1" w:rsidR="005D11D9" w:rsidRDefault="005D11D9" w:rsidP="00DC0840">
      <w:pPr>
        <w:spacing w:after="0" w:line="240" w:lineRule="auto"/>
      </w:pPr>
    </w:p>
    <w:p w14:paraId="3E63CDF3" w14:textId="15E0BA13" w:rsidR="005D11D9" w:rsidRDefault="005D11D9" w:rsidP="00DC0840">
      <w:pPr>
        <w:spacing w:after="0" w:line="240" w:lineRule="auto"/>
      </w:pPr>
    </w:p>
    <w:p w14:paraId="694F32D5" w14:textId="77777777" w:rsidR="005D11D9" w:rsidRDefault="005D11D9" w:rsidP="00DC0840">
      <w:pPr>
        <w:spacing w:after="0" w:line="240" w:lineRule="auto"/>
      </w:pPr>
    </w:p>
    <w:p w14:paraId="1DCAC878" w14:textId="02F85080" w:rsidR="001E079B" w:rsidRDefault="006707DB" w:rsidP="00DC0840">
      <w:pPr>
        <w:spacing w:after="0" w:line="240" w:lineRule="auto"/>
      </w:pPr>
      <w:r>
        <w:rPr>
          <w:u w:val="single"/>
        </w:rPr>
        <w:tab/>
      </w:r>
      <w:r>
        <w:rPr>
          <w:u w:val="single"/>
        </w:rPr>
        <w:tab/>
      </w:r>
      <w:r>
        <w:rPr>
          <w:u w:val="single"/>
        </w:rPr>
        <w:tab/>
      </w:r>
      <w:r>
        <w:rPr>
          <w:u w:val="single"/>
        </w:rPr>
        <w:tab/>
      </w:r>
    </w:p>
    <w:p w14:paraId="08708D5C" w14:textId="62200F50" w:rsidR="00AE41FD" w:rsidRDefault="006707DB" w:rsidP="00DC0840">
      <w:pPr>
        <w:spacing w:after="0" w:line="240" w:lineRule="auto"/>
      </w:pPr>
      <w:r>
        <w:t>Date</w:t>
      </w:r>
    </w:p>
    <w:p w14:paraId="3A1B42ED" w14:textId="77777777" w:rsidR="00AE41FD" w:rsidRDefault="00AE41FD">
      <w:r>
        <w:br w:type="page"/>
      </w:r>
    </w:p>
    <w:sdt>
      <w:sdtPr>
        <w:rPr>
          <w:rFonts w:asciiTheme="minorHAnsi" w:eastAsiaTheme="minorEastAsia" w:hAnsiTheme="minorHAnsi" w:cs="Times New Roman"/>
          <w:color w:val="auto"/>
          <w:sz w:val="22"/>
          <w:szCs w:val="22"/>
          <w:lang w:val="fr-FR" w:eastAsia="en-US"/>
        </w:rPr>
        <w:id w:val="60602690"/>
        <w:docPartObj>
          <w:docPartGallery w:val="Table of Contents"/>
          <w:docPartUnique/>
        </w:docPartObj>
      </w:sdtPr>
      <w:sdtEndPr>
        <w:rPr>
          <w:rFonts w:eastAsiaTheme="minorHAnsi" w:cstheme="minorBidi"/>
          <w:b/>
          <w:bCs/>
          <w:sz w:val="20"/>
          <w:szCs w:val="20"/>
        </w:rPr>
      </w:sdtEndPr>
      <w:sdtContent>
        <w:p w14:paraId="00AA2748" w14:textId="119AF664" w:rsidR="009E22E0" w:rsidRDefault="00FB5C1F" w:rsidP="006E4864">
          <w:pPr>
            <w:pStyle w:val="En-ttedetabledesmatires"/>
            <w:spacing w:before="0" w:line="240" w:lineRule="auto"/>
            <w:rPr>
              <w:rFonts w:asciiTheme="minorHAnsi" w:hAnsiTheme="minorHAnsi" w:cstheme="minorHAnsi"/>
              <w:b/>
              <w:bCs/>
              <w:color w:val="auto"/>
              <w:sz w:val="26"/>
              <w:szCs w:val="26"/>
              <w:lang w:val="fr-FR"/>
            </w:rPr>
          </w:pPr>
          <w:r w:rsidRPr="00FB5C1F">
            <w:rPr>
              <w:rFonts w:asciiTheme="minorHAnsi" w:hAnsiTheme="minorHAnsi" w:cstheme="minorHAnsi"/>
              <w:b/>
              <w:bCs/>
              <w:color w:val="auto"/>
              <w:sz w:val="26"/>
              <w:szCs w:val="26"/>
              <w:lang w:val="fr-FR"/>
            </w:rPr>
            <w:t>TABLE DES MATI</w:t>
          </w:r>
          <w:r w:rsidR="00053463">
            <w:rPr>
              <w:rFonts w:asciiTheme="minorHAnsi" w:hAnsiTheme="minorHAnsi" w:cstheme="minorHAnsi"/>
              <w:b/>
              <w:bCs/>
              <w:color w:val="auto"/>
              <w:sz w:val="26"/>
              <w:szCs w:val="26"/>
              <w:lang w:val="fr-FR"/>
            </w:rPr>
            <w:t>È</w:t>
          </w:r>
          <w:r w:rsidRPr="00FB5C1F">
            <w:rPr>
              <w:rFonts w:asciiTheme="minorHAnsi" w:hAnsiTheme="minorHAnsi" w:cstheme="minorHAnsi"/>
              <w:b/>
              <w:bCs/>
              <w:color w:val="auto"/>
              <w:sz w:val="26"/>
              <w:szCs w:val="26"/>
              <w:lang w:val="fr-FR"/>
            </w:rPr>
            <w:t>RES</w:t>
          </w:r>
        </w:p>
        <w:p w14:paraId="37803EDF" w14:textId="2C50984E" w:rsidR="00FB5C1F" w:rsidRDefault="00666DCC" w:rsidP="008C4F43">
          <w:pPr>
            <w:spacing w:after="0" w:line="240" w:lineRule="auto"/>
            <w:ind w:left="284" w:firstLine="142"/>
            <w:rPr>
              <w:b/>
              <w:bCs/>
              <w:lang w:val="fr-FR" w:eastAsia="fr-CA"/>
            </w:rPr>
          </w:pPr>
          <w:hyperlink w:anchor="PRÉAMBULE" w:history="1">
            <w:r w:rsidR="00FB5C1F" w:rsidRPr="00F30626">
              <w:rPr>
                <w:rStyle w:val="Lienhypertexte"/>
                <w:b/>
                <w:bCs/>
                <w:lang w:val="fr-FR" w:eastAsia="fr-CA"/>
              </w:rPr>
              <w:t>PRÉAMBULE</w:t>
            </w:r>
          </w:hyperlink>
        </w:p>
        <w:p w14:paraId="1AB1A88F" w14:textId="24CAFB36" w:rsidR="009E22E0" w:rsidRPr="00FB5C1F" w:rsidRDefault="008C4F43" w:rsidP="008C4F43">
          <w:pPr>
            <w:spacing w:after="0" w:line="240" w:lineRule="auto"/>
            <w:ind w:left="284" w:firstLine="142"/>
            <w:rPr>
              <w:sz w:val="20"/>
              <w:szCs w:val="20"/>
            </w:rPr>
          </w:pPr>
          <w:r>
            <w:rPr>
              <w:b/>
              <w:bCs/>
              <w:sz w:val="20"/>
              <w:szCs w:val="20"/>
            </w:rPr>
            <w:t>1.</w:t>
          </w:r>
          <w:r>
            <w:rPr>
              <w:b/>
              <w:bCs/>
              <w:sz w:val="20"/>
              <w:szCs w:val="20"/>
            </w:rPr>
            <w:tab/>
          </w:r>
          <w:hyperlink w:anchor="DISPOSITIONS" w:history="1">
            <w:r w:rsidR="009E22E0" w:rsidRPr="00F30626">
              <w:rPr>
                <w:rStyle w:val="Lienhypertexte"/>
                <w:b/>
                <w:bCs/>
                <w:sz w:val="20"/>
                <w:szCs w:val="20"/>
              </w:rPr>
              <w:t>Dispositions générales</w:t>
            </w:r>
          </w:hyperlink>
          <w:r w:rsidR="009E22E0" w:rsidRPr="00FB5C1F">
            <w:rPr>
              <w:sz w:val="20"/>
              <w:szCs w:val="20"/>
            </w:rPr>
            <w:ptab w:relativeTo="margin" w:alignment="right" w:leader="dot"/>
          </w:r>
          <w:r w:rsidR="00451930">
            <w:rPr>
              <w:b/>
              <w:bCs/>
              <w:sz w:val="20"/>
              <w:szCs w:val="20"/>
              <w:lang w:val="fr-FR"/>
            </w:rPr>
            <w:t>3</w:t>
          </w:r>
        </w:p>
        <w:p w14:paraId="2C9C40A8" w14:textId="4B357653" w:rsidR="009E22E0" w:rsidRPr="00FB5C1F" w:rsidRDefault="009E22E0" w:rsidP="006E4864">
          <w:pPr>
            <w:pStyle w:val="TM2"/>
            <w:spacing w:after="0" w:line="240" w:lineRule="auto"/>
            <w:rPr>
              <w:sz w:val="20"/>
              <w:szCs w:val="20"/>
              <w:lang w:val="fr-FR"/>
            </w:rPr>
          </w:pPr>
          <w:r w:rsidRPr="00FB5C1F">
            <w:rPr>
              <w:sz w:val="20"/>
              <w:szCs w:val="20"/>
            </w:rPr>
            <w:t>1.1</w:t>
          </w:r>
          <w:r w:rsidR="00344A10">
            <w:rPr>
              <w:sz w:val="20"/>
              <w:szCs w:val="20"/>
            </w:rPr>
            <w:t xml:space="preserve">  </w:t>
          </w:r>
          <w:hyperlink w:anchor="OBJET" w:history="1">
            <w:r w:rsidRPr="00831BB0">
              <w:rPr>
                <w:rStyle w:val="Lienhypertexte"/>
                <w:sz w:val="20"/>
                <w:szCs w:val="20"/>
              </w:rPr>
              <w:t>Objet</w:t>
            </w:r>
          </w:hyperlink>
          <w:r w:rsidRPr="00FB5C1F">
            <w:rPr>
              <w:sz w:val="20"/>
              <w:szCs w:val="20"/>
            </w:rPr>
            <w:ptab w:relativeTo="margin" w:alignment="right" w:leader="dot"/>
          </w:r>
          <w:r w:rsidR="00451930">
            <w:rPr>
              <w:sz w:val="20"/>
              <w:szCs w:val="20"/>
              <w:lang w:val="fr-FR"/>
            </w:rPr>
            <w:t>3</w:t>
          </w:r>
        </w:p>
        <w:p w14:paraId="01692FAF" w14:textId="36E7ED26" w:rsidR="009E22E0" w:rsidRPr="00FB5C1F" w:rsidRDefault="00666DCC" w:rsidP="008C4F43">
          <w:pPr>
            <w:pStyle w:val="TM3"/>
            <w:numPr>
              <w:ilvl w:val="1"/>
              <w:numId w:val="21"/>
            </w:numPr>
            <w:spacing w:after="0" w:line="240" w:lineRule="auto"/>
            <w:rPr>
              <w:sz w:val="20"/>
              <w:szCs w:val="20"/>
              <w:lang w:val="fr-FR"/>
            </w:rPr>
          </w:pPr>
          <w:hyperlink w:anchor="CHAMPS" w:history="1">
            <w:r w:rsidR="009E22E0" w:rsidRPr="00831BB0">
              <w:rPr>
                <w:rStyle w:val="Lienhypertexte"/>
                <w:sz w:val="20"/>
                <w:szCs w:val="20"/>
              </w:rPr>
              <w:t>Champs d’application</w:t>
            </w:r>
          </w:hyperlink>
          <w:r w:rsidR="009E22E0" w:rsidRPr="00FB5C1F">
            <w:rPr>
              <w:sz w:val="20"/>
              <w:szCs w:val="20"/>
            </w:rPr>
            <w:ptab w:relativeTo="margin" w:alignment="right" w:leader="dot"/>
          </w:r>
          <w:r w:rsidR="00451930">
            <w:rPr>
              <w:sz w:val="20"/>
              <w:szCs w:val="20"/>
              <w:lang w:val="fr-FR"/>
            </w:rPr>
            <w:t>3</w:t>
          </w:r>
        </w:p>
        <w:p w14:paraId="5AD3063F" w14:textId="77777777" w:rsidR="006E4864" w:rsidRPr="00FB5C1F" w:rsidRDefault="006E4864" w:rsidP="006E4864">
          <w:pPr>
            <w:pStyle w:val="TM1"/>
            <w:spacing w:after="0" w:line="240" w:lineRule="auto"/>
            <w:ind w:left="720"/>
            <w:rPr>
              <w:sz w:val="20"/>
              <w:szCs w:val="20"/>
            </w:rPr>
          </w:pPr>
        </w:p>
        <w:p w14:paraId="3B5702B6" w14:textId="0C47481A" w:rsidR="009E22E0" w:rsidRPr="00FB5C1F" w:rsidRDefault="008C4F43" w:rsidP="008C4F43">
          <w:pPr>
            <w:pStyle w:val="TM1"/>
            <w:spacing w:after="0" w:line="240" w:lineRule="auto"/>
            <w:ind w:left="360"/>
            <w:rPr>
              <w:sz w:val="20"/>
              <w:szCs w:val="20"/>
            </w:rPr>
          </w:pPr>
          <w:r>
            <w:rPr>
              <w:b/>
              <w:bCs/>
              <w:sz w:val="20"/>
              <w:szCs w:val="20"/>
            </w:rPr>
            <w:t>2</w:t>
          </w:r>
          <w:r>
            <w:rPr>
              <w:b/>
              <w:bCs/>
              <w:sz w:val="20"/>
              <w:szCs w:val="20"/>
            </w:rPr>
            <w:tab/>
          </w:r>
          <w:hyperlink w:anchor="CONSEIL" w:history="1">
            <w:r w:rsidR="009E22E0" w:rsidRPr="00831BB0">
              <w:rPr>
                <w:rStyle w:val="Lienhypertexte"/>
                <w:b/>
                <w:bCs/>
                <w:sz w:val="20"/>
                <w:szCs w:val="20"/>
              </w:rPr>
              <w:t>Conseil d’administration</w:t>
            </w:r>
          </w:hyperlink>
          <w:r w:rsidR="009E22E0" w:rsidRPr="00FB5C1F">
            <w:rPr>
              <w:b/>
              <w:bCs/>
              <w:sz w:val="20"/>
              <w:szCs w:val="20"/>
            </w:rPr>
            <w:t xml:space="preserve"> </w:t>
          </w:r>
          <w:r w:rsidR="009E22E0" w:rsidRPr="00FB5C1F">
            <w:rPr>
              <w:sz w:val="20"/>
              <w:szCs w:val="20"/>
            </w:rPr>
            <w:ptab w:relativeTo="margin" w:alignment="right" w:leader="dot"/>
          </w:r>
          <w:r w:rsidR="00451930">
            <w:rPr>
              <w:b/>
              <w:bCs/>
              <w:sz w:val="20"/>
              <w:szCs w:val="20"/>
              <w:lang w:val="fr-FR"/>
            </w:rPr>
            <w:t>3</w:t>
          </w:r>
        </w:p>
        <w:p w14:paraId="140FCFCF" w14:textId="41F85998" w:rsidR="009E22E0" w:rsidRPr="00FB5C1F" w:rsidRDefault="009E22E0" w:rsidP="006E4864">
          <w:pPr>
            <w:pStyle w:val="TM2"/>
            <w:tabs>
              <w:tab w:val="clear" w:pos="1134"/>
              <w:tab w:val="left" w:pos="1276"/>
            </w:tabs>
            <w:spacing w:after="0" w:line="240" w:lineRule="auto"/>
            <w:ind w:left="1276" w:hanging="567"/>
            <w:rPr>
              <w:sz w:val="20"/>
              <w:szCs w:val="20"/>
            </w:rPr>
          </w:pPr>
          <w:r w:rsidRPr="00FB5C1F">
            <w:rPr>
              <w:sz w:val="20"/>
              <w:szCs w:val="20"/>
            </w:rPr>
            <w:t>2.1</w:t>
          </w:r>
          <w:r w:rsidRPr="00FB5C1F">
            <w:rPr>
              <w:sz w:val="20"/>
              <w:szCs w:val="20"/>
            </w:rPr>
            <w:tab/>
          </w:r>
          <w:hyperlink w:anchor="COMPOSITION" w:history="1">
            <w:r w:rsidRPr="00831BB0">
              <w:rPr>
                <w:rStyle w:val="Lienhypertexte"/>
                <w:sz w:val="20"/>
                <w:szCs w:val="20"/>
              </w:rPr>
              <w:t>Composition, désignation, cooptation</w:t>
            </w:r>
          </w:hyperlink>
          <w:r w:rsidRPr="00FB5C1F">
            <w:rPr>
              <w:sz w:val="20"/>
              <w:szCs w:val="20"/>
            </w:rPr>
            <w:t xml:space="preserve"> </w:t>
          </w:r>
          <w:r w:rsidRPr="00FB5C1F">
            <w:rPr>
              <w:sz w:val="20"/>
              <w:szCs w:val="20"/>
            </w:rPr>
            <w:ptab w:relativeTo="margin" w:alignment="right" w:leader="dot"/>
          </w:r>
          <w:r w:rsidR="001F4E9F">
            <w:rPr>
              <w:sz w:val="20"/>
              <w:szCs w:val="20"/>
              <w:lang w:val="fr-FR"/>
            </w:rPr>
            <w:t>3</w:t>
          </w:r>
        </w:p>
        <w:p w14:paraId="37E565FB" w14:textId="2D989DA7" w:rsidR="009E22E0" w:rsidRPr="00FB5C1F" w:rsidRDefault="009E22E0" w:rsidP="006E4864">
          <w:pPr>
            <w:pStyle w:val="TM3"/>
            <w:tabs>
              <w:tab w:val="clear" w:pos="1134"/>
              <w:tab w:val="left" w:pos="1276"/>
            </w:tabs>
            <w:spacing w:after="0" w:line="240" w:lineRule="auto"/>
            <w:ind w:left="1276" w:hanging="567"/>
            <w:rPr>
              <w:sz w:val="20"/>
              <w:szCs w:val="20"/>
              <w:lang w:val="fr-FR"/>
            </w:rPr>
          </w:pPr>
          <w:r w:rsidRPr="00FB5C1F">
            <w:rPr>
              <w:sz w:val="20"/>
              <w:szCs w:val="20"/>
            </w:rPr>
            <w:t>2.2</w:t>
          </w:r>
          <w:r w:rsidRPr="00FB5C1F">
            <w:rPr>
              <w:sz w:val="20"/>
              <w:szCs w:val="20"/>
            </w:rPr>
            <w:tab/>
          </w:r>
          <w:hyperlink w:anchor="QUALITÉS" w:history="1">
            <w:r w:rsidRPr="00831BB0">
              <w:rPr>
                <w:rStyle w:val="Lienhypertexte"/>
                <w:sz w:val="20"/>
                <w:szCs w:val="20"/>
              </w:rPr>
              <w:t>Qualités nécessaires et critères d’iné</w:t>
            </w:r>
            <w:r w:rsidR="002C7A62">
              <w:rPr>
                <w:rStyle w:val="Lienhypertexte"/>
                <w:sz w:val="20"/>
                <w:szCs w:val="20"/>
              </w:rPr>
              <w:t>li</w:t>
            </w:r>
            <w:r w:rsidRPr="00831BB0">
              <w:rPr>
                <w:rStyle w:val="Lienhypertexte"/>
                <w:sz w:val="20"/>
                <w:szCs w:val="20"/>
              </w:rPr>
              <w:t>gi</w:t>
            </w:r>
            <w:r w:rsidR="006E4864" w:rsidRPr="00831BB0">
              <w:rPr>
                <w:rStyle w:val="Lienhypertexte"/>
                <w:sz w:val="20"/>
                <w:szCs w:val="20"/>
              </w:rPr>
              <w:t>bilité</w:t>
            </w:r>
          </w:hyperlink>
          <w:r w:rsidRPr="00FB5C1F">
            <w:rPr>
              <w:sz w:val="20"/>
              <w:szCs w:val="20"/>
            </w:rPr>
            <w:t xml:space="preserve"> </w:t>
          </w:r>
          <w:r w:rsidRPr="00FB5C1F">
            <w:rPr>
              <w:sz w:val="20"/>
              <w:szCs w:val="20"/>
            </w:rPr>
            <w:ptab w:relativeTo="margin" w:alignment="right" w:leader="dot"/>
          </w:r>
          <w:r w:rsidR="00451930">
            <w:rPr>
              <w:sz w:val="20"/>
              <w:szCs w:val="20"/>
              <w:lang w:val="fr-FR"/>
            </w:rPr>
            <w:t>4</w:t>
          </w:r>
        </w:p>
        <w:p w14:paraId="2E849E43" w14:textId="3276ECA0"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eastAsia="fr-CA"/>
            </w:rPr>
            <w:t>2.3</w:t>
          </w:r>
          <w:r w:rsidRPr="00FB5C1F">
            <w:rPr>
              <w:sz w:val="20"/>
              <w:szCs w:val="20"/>
              <w:lang w:val="fr-FR" w:eastAsia="fr-CA"/>
            </w:rPr>
            <w:tab/>
          </w:r>
          <w:hyperlink w:anchor="MANDAT" w:history="1">
            <w:r w:rsidRPr="00831BB0">
              <w:rPr>
                <w:rStyle w:val="Lienhypertexte"/>
                <w:sz w:val="20"/>
                <w:szCs w:val="20"/>
                <w:lang w:val="fr-FR" w:eastAsia="fr-CA"/>
              </w:rPr>
              <w:t>Mandats des administrateurs</w:t>
            </w:r>
          </w:hyperlink>
          <w:r w:rsidRPr="00FB5C1F">
            <w:rPr>
              <w:sz w:val="20"/>
              <w:szCs w:val="20"/>
              <w:lang w:val="fr-FR" w:eastAsia="fr-CA"/>
            </w:rPr>
            <w:t xml:space="preserve"> </w:t>
          </w:r>
          <w:r w:rsidRPr="00FB5C1F">
            <w:rPr>
              <w:sz w:val="20"/>
              <w:szCs w:val="20"/>
            </w:rPr>
            <w:ptab w:relativeTo="margin" w:alignment="right" w:leader="dot"/>
          </w:r>
          <w:r w:rsidR="00451930">
            <w:rPr>
              <w:sz w:val="20"/>
              <w:szCs w:val="20"/>
              <w:lang w:val="fr-FR"/>
            </w:rPr>
            <w:t>4</w:t>
          </w:r>
        </w:p>
        <w:p w14:paraId="20BA672C" w14:textId="3FB9ACA6"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rPr>
            <w:t>2.4</w:t>
          </w:r>
          <w:r w:rsidRPr="00FB5C1F">
            <w:rPr>
              <w:sz w:val="20"/>
              <w:szCs w:val="20"/>
              <w:lang w:val="fr-FR"/>
            </w:rPr>
            <w:tab/>
          </w:r>
          <w:hyperlink w:anchor="ASSERMENTATION" w:history="1">
            <w:r w:rsidRPr="00831BB0">
              <w:rPr>
                <w:rStyle w:val="Lienhypertexte"/>
                <w:sz w:val="20"/>
                <w:szCs w:val="20"/>
                <w:lang w:val="fr-FR"/>
              </w:rPr>
              <w:t>Assermentation</w:t>
            </w:r>
          </w:hyperlink>
          <w:r w:rsidRPr="00FB5C1F">
            <w:rPr>
              <w:sz w:val="20"/>
              <w:szCs w:val="20"/>
              <w:lang w:val="fr-FR"/>
            </w:rPr>
            <w:t xml:space="preserve"> </w:t>
          </w:r>
          <w:r w:rsidRPr="00FB5C1F">
            <w:rPr>
              <w:sz w:val="20"/>
              <w:szCs w:val="20"/>
            </w:rPr>
            <w:ptab w:relativeTo="margin" w:alignment="right" w:leader="dot"/>
          </w:r>
          <w:r w:rsidR="00282E4F">
            <w:rPr>
              <w:sz w:val="20"/>
              <w:szCs w:val="20"/>
              <w:lang w:val="fr-FR"/>
            </w:rPr>
            <w:t>4</w:t>
          </w:r>
        </w:p>
        <w:p w14:paraId="6E6D4117" w14:textId="7B0FB152"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rPr>
            <w:t>2.5</w:t>
          </w:r>
          <w:r w:rsidRPr="00FB5C1F">
            <w:rPr>
              <w:sz w:val="20"/>
              <w:szCs w:val="20"/>
              <w:lang w:val="fr-FR"/>
            </w:rPr>
            <w:tab/>
          </w:r>
          <w:hyperlink w:anchor="EXERCICE" w:history="1">
            <w:r w:rsidR="00831BB0" w:rsidRPr="00831BB0">
              <w:rPr>
                <w:rStyle w:val="Lienhypertexte"/>
                <w:sz w:val="20"/>
                <w:szCs w:val="20"/>
                <w:lang w:val="fr-FR"/>
              </w:rPr>
              <w:t>Exercice</w:t>
            </w:r>
            <w:r w:rsidRPr="00831BB0">
              <w:rPr>
                <w:rStyle w:val="Lienhypertexte"/>
                <w:sz w:val="20"/>
                <w:szCs w:val="20"/>
                <w:lang w:val="fr-FR"/>
              </w:rPr>
              <w:t xml:space="preserve"> des pouvoirs</w:t>
            </w:r>
          </w:hyperlink>
          <w:r w:rsidRPr="00FB5C1F">
            <w:rPr>
              <w:sz w:val="20"/>
              <w:szCs w:val="20"/>
              <w:lang w:val="fr-FR"/>
            </w:rPr>
            <w:t xml:space="preserve"> </w:t>
          </w:r>
          <w:r w:rsidRPr="00FB5C1F">
            <w:rPr>
              <w:sz w:val="20"/>
              <w:szCs w:val="20"/>
            </w:rPr>
            <w:ptab w:relativeTo="margin" w:alignment="right" w:leader="dot"/>
          </w:r>
          <w:r w:rsidR="00282E4F">
            <w:rPr>
              <w:sz w:val="20"/>
              <w:szCs w:val="20"/>
              <w:lang w:val="fr-FR"/>
            </w:rPr>
            <w:t>4</w:t>
          </w:r>
        </w:p>
        <w:p w14:paraId="67EFDF98" w14:textId="5DF0F451"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rPr>
            <w:t>2.6</w:t>
          </w:r>
          <w:r w:rsidRPr="00FB5C1F">
            <w:rPr>
              <w:sz w:val="20"/>
              <w:szCs w:val="20"/>
              <w:lang w:val="fr-FR"/>
            </w:rPr>
            <w:tab/>
          </w:r>
          <w:hyperlink w:anchor="ÉTHIQUE" w:history="1">
            <w:r w:rsidRPr="00831BB0">
              <w:rPr>
                <w:rStyle w:val="Lienhypertexte"/>
                <w:sz w:val="20"/>
                <w:szCs w:val="20"/>
                <w:lang w:val="fr-FR"/>
              </w:rPr>
              <w:t>Code d’éthique et de déontologie</w:t>
            </w:r>
          </w:hyperlink>
          <w:r w:rsidRPr="00FB5C1F">
            <w:rPr>
              <w:sz w:val="20"/>
              <w:szCs w:val="20"/>
              <w:lang w:val="fr-FR"/>
            </w:rPr>
            <w:t xml:space="preserve"> </w:t>
          </w:r>
          <w:r w:rsidRPr="00FB5C1F">
            <w:rPr>
              <w:sz w:val="20"/>
              <w:szCs w:val="20"/>
            </w:rPr>
            <w:ptab w:relativeTo="margin" w:alignment="right" w:leader="dot"/>
          </w:r>
          <w:r w:rsidR="00282E4F">
            <w:rPr>
              <w:sz w:val="20"/>
              <w:szCs w:val="20"/>
              <w:lang w:val="fr-FR"/>
            </w:rPr>
            <w:t>4</w:t>
          </w:r>
        </w:p>
        <w:p w14:paraId="39A8DA71" w14:textId="38F2715F"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rPr>
            <w:t>2.7</w:t>
          </w:r>
          <w:r w:rsidRPr="00FB5C1F">
            <w:rPr>
              <w:sz w:val="20"/>
              <w:szCs w:val="20"/>
              <w:lang w:val="fr-FR"/>
            </w:rPr>
            <w:tab/>
          </w:r>
          <w:hyperlink w:anchor="PROTECTION" w:history="1">
            <w:r w:rsidRPr="00831BB0">
              <w:rPr>
                <w:rStyle w:val="Lienhypertexte"/>
                <w:sz w:val="20"/>
                <w:szCs w:val="20"/>
                <w:lang w:val="fr-FR"/>
              </w:rPr>
              <w:t>Protection des membres administrateurs</w:t>
            </w:r>
          </w:hyperlink>
          <w:r w:rsidRPr="00FB5C1F">
            <w:rPr>
              <w:sz w:val="20"/>
              <w:szCs w:val="20"/>
              <w:lang w:val="fr-FR"/>
            </w:rPr>
            <w:t xml:space="preserve"> </w:t>
          </w:r>
          <w:r w:rsidRPr="00FB5C1F">
            <w:rPr>
              <w:sz w:val="20"/>
              <w:szCs w:val="20"/>
            </w:rPr>
            <w:ptab w:relativeTo="margin" w:alignment="right" w:leader="dot"/>
          </w:r>
          <w:r w:rsidR="00451930">
            <w:rPr>
              <w:sz w:val="20"/>
              <w:szCs w:val="20"/>
              <w:lang w:val="fr-FR"/>
            </w:rPr>
            <w:t>5</w:t>
          </w:r>
        </w:p>
        <w:p w14:paraId="6F869A1F" w14:textId="165B01CE"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rPr>
            <w:t>2.8</w:t>
          </w:r>
          <w:r w:rsidRPr="00FB5C1F">
            <w:rPr>
              <w:sz w:val="20"/>
              <w:szCs w:val="20"/>
              <w:lang w:val="fr-FR"/>
            </w:rPr>
            <w:tab/>
          </w:r>
          <w:hyperlink w:anchor="ALLOCATION" w:history="1">
            <w:r w:rsidRPr="00831BB0">
              <w:rPr>
                <w:rStyle w:val="Lienhypertexte"/>
                <w:sz w:val="20"/>
                <w:szCs w:val="20"/>
                <w:lang w:val="fr-FR"/>
              </w:rPr>
              <w:t xml:space="preserve">Allocation de présence et frais </w:t>
            </w:r>
          </w:hyperlink>
          <w:r w:rsidRPr="00FB5C1F">
            <w:rPr>
              <w:sz w:val="20"/>
              <w:szCs w:val="20"/>
            </w:rPr>
            <w:ptab w:relativeTo="margin" w:alignment="right" w:leader="dot"/>
          </w:r>
          <w:r w:rsidR="00451930">
            <w:rPr>
              <w:sz w:val="20"/>
              <w:szCs w:val="20"/>
              <w:lang w:val="fr-FR"/>
            </w:rPr>
            <w:t>5</w:t>
          </w:r>
        </w:p>
        <w:p w14:paraId="3C550523" w14:textId="67BCD8BC" w:rsidR="009E22E0" w:rsidRPr="00FB5C1F" w:rsidRDefault="009E22E0" w:rsidP="006E4864">
          <w:pPr>
            <w:tabs>
              <w:tab w:val="left" w:pos="1276"/>
            </w:tabs>
            <w:spacing w:after="0" w:line="240" w:lineRule="auto"/>
            <w:ind w:left="1276" w:hanging="567"/>
            <w:rPr>
              <w:sz w:val="20"/>
              <w:szCs w:val="20"/>
              <w:lang w:val="fr-FR"/>
            </w:rPr>
          </w:pPr>
          <w:r w:rsidRPr="00FB5C1F">
            <w:rPr>
              <w:sz w:val="20"/>
              <w:szCs w:val="20"/>
              <w:lang w:val="fr-FR"/>
            </w:rPr>
            <w:t>2.9</w:t>
          </w:r>
          <w:r w:rsidRPr="00FB5C1F">
            <w:rPr>
              <w:sz w:val="20"/>
              <w:szCs w:val="20"/>
              <w:lang w:val="fr-FR"/>
            </w:rPr>
            <w:tab/>
          </w:r>
          <w:hyperlink w:anchor="DÉMISSION" w:history="1">
            <w:r w:rsidRPr="00A363B6">
              <w:rPr>
                <w:rStyle w:val="Lienhypertexte"/>
                <w:sz w:val="20"/>
                <w:szCs w:val="20"/>
                <w:lang w:val="fr-FR"/>
              </w:rPr>
              <w:t>Démission</w:t>
            </w:r>
          </w:hyperlink>
          <w:r w:rsidRPr="00FB5C1F">
            <w:rPr>
              <w:sz w:val="20"/>
              <w:szCs w:val="20"/>
              <w:lang w:val="fr-FR"/>
            </w:rPr>
            <w:t xml:space="preserve"> </w:t>
          </w:r>
          <w:r w:rsidRPr="00FB5C1F">
            <w:rPr>
              <w:sz w:val="20"/>
              <w:szCs w:val="20"/>
            </w:rPr>
            <w:ptab w:relativeTo="margin" w:alignment="right" w:leader="dot"/>
          </w:r>
          <w:r w:rsidR="00282E4F">
            <w:rPr>
              <w:sz w:val="20"/>
              <w:szCs w:val="20"/>
              <w:lang w:val="fr-FR"/>
            </w:rPr>
            <w:t>5</w:t>
          </w:r>
        </w:p>
        <w:p w14:paraId="1C934C56" w14:textId="4E6865CF" w:rsidR="009E22E0" w:rsidRPr="008C4F43" w:rsidRDefault="00831BB0" w:rsidP="008C4F43">
          <w:pPr>
            <w:pStyle w:val="Paragraphedeliste"/>
            <w:numPr>
              <w:ilvl w:val="1"/>
              <w:numId w:val="22"/>
            </w:numPr>
            <w:tabs>
              <w:tab w:val="left" w:pos="1276"/>
            </w:tabs>
            <w:spacing w:after="0" w:line="240" w:lineRule="auto"/>
            <w:rPr>
              <w:sz w:val="20"/>
              <w:szCs w:val="20"/>
              <w:lang w:val="fr-FR"/>
            </w:rPr>
          </w:pPr>
          <w:r>
            <w:rPr>
              <w:sz w:val="20"/>
              <w:szCs w:val="20"/>
              <w:lang w:val="fr-FR"/>
            </w:rPr>
            <w:tab/>
          </w:r>
          <w:hyperlink w:anchor="VACANCE" w:history="1">
            <w:r w:rsidR="009E22E0" w:rsidRPr="00A363B6">
              <w:rPr>
                <w:rStyle w:val="Lienhypertexte"/>
                <w:sz w:val="20"/>
                <w:szCs w:val="20"/>
                <w:lang w:val="fr-FR"/>
              </w:rPr>
              <w:t>Vacance à un poste d’administrateur</w:t>
            </w:r>
          </w:hyperlink>
          <w:r w:rsidR="009E22E0" w:rsidRPr="008C4F43">
            <w:rPr>
              <w:sz w:val="20"/>
              <w:szCs w:val="20"/>
              <w:lang w:val="fr-FR"/>
            </w:rPr>
            <w:t xml:space="preserve"> </w:t>
          </w:r>
          <w:r w:rsidR="009E22E0" w:rsidRPr="00FB5C1F">
            <w:ptab w:relativeTo="margin" w:alignment="right" w:leader="dot"/>
          </w:r>
          <w:r w:rsidR="001F4E9F">
            <w:rPr>
              <w:sz w:val="20"/>
              <w:szCs w:val="20"/>
              <w:lang w:val="fr-FR"/>
            </w:rPr>
            <w:t>6</w:t>
          </w:r>
        </w:p>
        <w:p w14:paraId="4F2DE4A0" w14:textId="77777777" w:rsidR="006E4864" w:rsidRPr="00FB5C1F" w:rsidRDefault="006E4864" w:rsidP="006E4864">
          <w:pPr>
            <w:pStyle w:val="TM1"/>
            <w:spacing w:after="0" w:line="240" w:lineRule="auto"/>
            <w:ind w:left="720"/>
            <w:rPr>
              <w:b/>
              <w:bCs/>
              <w:sz w:val="20"/>
              <w:szCs w:val="20"/>
              <w:lang w:val="fr-FR"/>
            </w:rPr>
          </w:pPr>
        </w:p>
        <w:p w14:paraId="4B08CFDD" w14:textId="7CE2BF6F" w:rsidR="009E22E0" w:rsidRPr="00FB5C1F" w:rsidRDefault="008C4F43" w:rsidP="008C4F43">
          <w:pPr>
            <w:pStyle w:val="TM1"/>
            <w:spacing w:after="0" w:line="240" w:lineRule="auto"/>
            <w:ind w:left="284"/>
            <w:rPr>
              <w:b/>
              <w:bCs/>
              <w:sz w:val="20"/>
              <w:szCs w:val="20"/>
              <w:lang w:val="fr-FR"/>
            </w:rPr>
          </w:pPr>
          <w:r>
            <w:rPr>
              <w:b/>
              <w:bCs/>
              <w:sz w:val="20"/>
              <w:szCs w:val="20"/>
            </w:rPr>
            <w:t>3.</w:t>
          </w:r>
          <w:r>
            <w:rPr>
              <w:b/>
              <w:bCs/>
              <w:sz w:val="20"/>
              <w:szCs w:val="20"/>
            </w:rPr>
            <w:tab/>
          </w:r>
          <w:hyperlink w:anchor="SÉANCES" w:history="1">
            <w:r w:rsidR="009E22E0" w:rsidRPr="00A363B6">
              <w:rPr>
                <w:rStyle w:val="Lienhypertexte"/>
                <w:b/>
                <w:bCs/>
                <w:sz w:val="20"/>
                <w:szCs w:val="20"/>
              </w:rPr>
              <w:t>Séances du conseil d’administration</w:t>
            </w:r>
          </w:hyperlink>
          <w:r w:rsidR="009E22E0" w:rsidRPr="00FB5C1F">
            <w:rPr>
              <w:b/>
              <w:bCs/>
              <w:sz w:val="20"/>
              <w:szCs w:val="20"/>
            </w:rPr>
            <w:t xml:space="preserve"> </w:t>
          </w:r>
          <w:r w:rsidR="009E22E0" w:rsidRPr="00FB5C1F">
            <w:rPr>
              <w:sz w:val="20"/>
              <w:szCs w:val="20"/>
            </w:rPr>
            <w:ptab w:relativeTo="margin" w:alignment="right" w:leader="dot"/>
          </w:r>
          <w:r w:rsidR="00282E4F">
            <w:rPr>
              <w:b/>
              <w:bCs/>
              <w:sz w:val="20"/>
              <w:szCs w:val="20"/>
              <w:lang w:val="fr-FR"/>
            </w:rPr>
            <w:t>6</w:t>
          </w:r>
        </w:p>
        <w:p w14:paraId="12A9D1D7" w14:textId="5BA25060" w:rsidR="009E22E0" w:rsidRPr="00FB5C1F" w:rsidRDefault="0038198C" w:rsidP="006E4864">
          <w:pPr>
            <w:tabs>
              <w:tab w:val="left" w:pos="1276"/>
            </w:tabs>
            <w:spacing w:after="0" w:line="240" w:lineRule="auto"/>
            <w:ind w:left="1276" w:hanging="567"/>
            <w:rPr>
              <w:sz w:val="20"/>
              <w:szCs w:val="20"/>
              <w:lang w:val="fr-FR"/>
            </w:rPr>
          </w:pPr>
          <w:r w:rsidRPr="00FB5C1F">
            <w:rPr>
              <w:sz w:val="20"/>
              <w:szCs w:val="20"/>
              <w:lang w:val="fr-FR"/>
            </w:rPr>
            <w:t>3.1</w:t>
          </w:r>
          <w:r w:rsidR="009E22E0" w:rsidRPr="00FB5C1F">
            <w:rPr>
              <w:sz w:val="20"/>
              <w:szCs w:val="20"/>
              <w:lang w:val="fr-FR"/>
            </w:rPr>
            <w:tab/>
          </w:r>
          <w:hyperlink w:anchor="ORDINAIRE" w:history="1">
            <w:r w:rsidR="009E22E0" w:rsidRPr="00A2134F">
              <w:rPr>
                <w:rStyle w:val="Lienhypertexte"/>
                <w:sz w:val="20"/>
                <w:szCs w:val="20"/>
                <w:lang w:val="fr-FR"/>
              </w:rPr>
              <w:t xml:space="preserve">Séance </w:t>
            </w:r>
            <w:r w:rsidRPr="00A2134F">
              <w:rPr>
                <w:rStyle w:val="Lienhypertexte"/>
                <w:sz w:val="20"/>
                <w:szCs w:val="20"/>
                <w:lang w:val="fr-FR"/>
              </w:rPr>
              <w:t>ordinaire</w:t>
            </w:r>
          </w:hyperlink>
          <w:r w:rsidR="009E22E0" w:rsidRPr="00FB5C1F">
            <w:rPr>
              <w:sz w:val="20"/>
              <w:szCs w:val="20"/>
              <w:lang w:val="fr-FR"/>
            </w:rPr>
            <w:t xml:space="preserve"> </w:t>
          </w:r>
          <w:r w:rsidR="009E22E0" w:rsidRPr="00FB5C1F">
            <w:rPr>
              <w:sz w:val="20"/>
              <w:szCs w:val="20"/>
            </w:rPr>
            <w:ptab w:relativeTo="margin" w:alignment="right" w:leader="dot"/>
          </w:r>
          <w:r w:rsidR="00282E4F">
            <w:rPr>
              <w:sz w:val="20"/>
              <w:szCs w:val="20"/>
              <w:lang w:val="fr-FR"/>
            </w:rPr>
            <w:t>6</w:t>
          </w:r>
        </w:p>
        <w:p w14:paraId="54216232" w14:textId="394DBCAA" w:rsidR="0038198C" w:rsidRPr="00A363B6" w:rsidRDefault="00A363B6" w:rsidP="00A363B6">
          <w:pPr>
            <w:pStyle w:val="Paragraphedeliste"/>
            <w:numPr>
              <w:ilvl w:val="1"/>
              <w:numId w:val="23"/>
            </w:numPr>
            <w:tabs>
              <w:tab w:val="left" w:pos="1276"/>
            </w:tabs>
            <w:spacing w:after="0" w:line="240" w:lineRule="auto"/>
            <w:rPr>
              <w:sz w:val="20"/>
              <w:szCs w:val="20"/>
              <w:lang w:val="fr-FR"/>
            </w:rPr>
          </w:pPr>
          <w:r>
            <w:rPr>
              <w:sz w:val="20"/>
              <w:szCs w:val="20"/>
              <w:lang w:val="fr-FR"/>
            </w:rPr>
            <w:tab/>
          </w:r>
          <w:hyperlink w:anchor="EXTRAORDINAIRE" w:history="1">
            <w:r w:rsidR="0038198C" w:rsidRPr="00A2134F">
              <w:rPr>
                <w:rStyle w:val="Lienhypertexte"/>
                <w:sz w:val="20"/>
                <w:szCs w:val="20"/>
                <w:lang w:val="fr-FR"/>
              </w:rPr>
              <w:t>Séance extraordinaire</w:t>
            </w:r>
          </w:hyperlink>
          <w:r w:rsidR="0038198C" w:rsidRPr="00A363B6">
            <w:rPr>
              <w:sz w:val="20"/>
              <w:szCs w:val="20"/>
              <w:lang w:val="fr-FR"/>
            </w:rPr>
            <w:t xml:space="preserve"> </w:t>
          </w:r>
          <w:r w:rsidR="0038198C" w:rsidRPr="00FB5C1F">
            <w:ptab w:relativeTo="margin" w:alignment="right" w:leader="dot"/>
          </w:r>
          <w:r w:rsidR="00282E4F">
            <w:rPr>
              <w:sz w:val="20"/>
              <w:szCs w:val="20"/>
              <w:lang w:val="fr-FR"/>
            </w:rPr>
            <w:t>7</w:t>
          </w:r>
        </w:p>
        <w:p w14:paraId="2498AD8F" w14:textId="38667461" w:rsidR="0038198C" w:rsidRPr="008C4F43" w:rsidRDefault="00A363B6" w:rsidP="00A363B6">
          <w:pPr>
            <w:pStyle w:val="Paragraphedeliste"/>
            <w:numPr>
              <w:ilvl w:val="1"/>
              <w:numId w:val="23"/>
            </w:numPr>
            <w:tabs>
              <w:tab w:val="left" w:pos="1276"/>
            </w:tabs>
            <w:spacing w:after="0" w:line="240" w:lineRule="auto"/>
            <w:rPr>
              <w:sz w:val="20"/>
              <w:szCs w:val="20"/>
              <w:lang w:val="fr-FR"/>
            </w:rPr>
          </w:pPr>
          <w:r>
            <w:rPr>
              <w:sz w:val="20"/>
              <w:szCs w:val="20"/>
              <w:lang w:val="fr-FR"/>
            </w:rPr>
            <w:tab/>
          </w:r>
          <w:hyperlink w:anchor="CARACTÈRE" w:history="1">
            <w:r w:rsidR="000B05A9" w:rsidRPr="00A2134F">
              <w:rPr>
                <w:rStyle w:val="Lienhypertexte"/>
                <w:sz w:val="20"/>
                <w:szCs w:val="20"/>
                <w:lang w:val="fr-FR"/>
              </w:rPr>
              <w:t>Séance à caractère public, privé ou à huis clos</w:t>
            </w:r>
          </w:hyperlink>
          <w:r w:rsidR="000B05A9" w:rsidRPr="008C4F43">
            <w:rPr>
              <w:sz w:val="20"/>
              <w:szCs w:val="20"/>
              <w:lang w:val="fr-FR"/>
            </w:rPr>
            <w:t xml:space="preserve"> </w:t>
          </w:r>
          <w:r w:rsidR="000B05A9" w:rsidRPr="00FB5C1F">
            <w:ptab w:relativeTo="margin" w:alignment="right" w:leader="dot"/>
          </w:r>
          <w:r w:rsidR="00282E4F">
            <w:rPr>
              <w:sz w:val="20"/>
              <w:szCs w:val="20"/>
              <w:lang w:val="fr-FR"/>
            </w:rPr>
            <w:t>7</w:t>
          </w:r>
        </w:p>
        <w:p w14:paraId="39F165CD" w14:textId="77777777" w:rsidR="006E4864" w:rsidRPr="00FB5C1F" w:rsidRDefault="006E4864" w:rsidP="006E4864">
          <w:pPr>
            <w:pStyle w:val="TM1"/>
            <w:spacing w:after="0" w:line="240" w:lineRule="auto"/>
            <w:ind w:left="720"/>
            <w:rPr>
              <w:b/>
              <w:bCs/>
              <w:sz w:val="20"/>
              <w:szCs w:val="20"/>
              <w:lang w:val="fr-FR"/>
            </w:rPr>
          </w:pPr>
        </w:p>
        <w:p w14:paraId="67AF427D" w14:textId="7C1C103B" w:rsidR="000B05A9" w:rsidRPr="00FB5C1F" w:rsidRDefault="008C4F43" w:rsidP="008C4F43">
          <w:pPr>
            <w:pStyle w:val="TM1"/>
            <w:spacing w:after="0" w:line="240" w:lineRule="auto"/>
            <w:ind w:left="142"/>
            <w:rPr>
              <w:b/>
              <w:bCs/>
              <w:sz w:val="20"/>
              <w:szCs w:val="20"/>
              <w:lang w:val="fr-FR"/>
            </w:rPr>
          </w:pPr>
          <w:r>
            <w:rPr>
              <w:b/>
              <w:bCs/>
              <w:sz w:val="20"/>
              <w:szCs w:val="20"/>
            </w:rPr>
            <w:t>4.</w:t>
          </w:r>
          <w:r>
            <w:rPr>
              <w:b/>
              <w:bCs/>
              <w:sz w:val="20"/>
              <w:szCs w:val="20"/>
            </w:rPr>
            <w:tab/>
          </w:r>
          <w:hyperlink w:anchor="FONCTIONNEMENT" w:history="1">
            <w:r w:rsidR="000B05A9" w:rsidRPr="00A2134F">
              <w:rPr>
                <w:rStyle w:val="Lienhypertexte"/>
                <w:b/>
                <w:bCs/>
                <w:sz w:val="20"/>
                <w:szCs w:val="20"/>
              </w:rPr>
              <w:t>Fonctionnement des séances du conseil d’administration</w:t>
            </w:r>
          </w:hyperlink>
          <w:r w:rsidR="000B05A9" w:rsidRPr="00FB5C1F">
            <w:rPr>
              <w:b/>
              <w:bCs/>
              <w:sz w:val="20"/>
              <w:szCs w:val="20"/>
            </w:rPr>
            <w:t xml:space="preserve"> </w:t>
          </w:r>
          <w:r w:rsidR="000B05A9" w:rsidRPr="00FB5C1F">
            <w:rPr>
              <w:sz w:val="20"/>
              <w:szCs w:val="20"/>
            </w:rPr>
            <w:ptab w:relativeTo="margin" w:alignment="right" w:leader="dot"/>
          </w:r>
          <w:r w:rsidR="001F4E9F">
            <w:rPr>
              <w:b/>
              <w:bCs/>
              <w:sz w:val="20"/>
              <w:szCs w:val="20"/>
              <w:lang w:val="fr-FR"/>
            </w:rPr>
            <w:t>8</w:t>
          </w:r>
        </w:p>
        <w:p w14:paraId="487B1A08" w14:textId="48BD36A3" w:rsidR="000B05A9" w:rsidRPr="00FB5C1F" w:rsidRDefault="000B05A9" w:rsidP="006E4864">
          <w:pPr>
            <w:pStyle w:val="Paragraphedeliste"/>
            <w:tabs>
              <w:tab w:val="left" w:pos="1276"/>
            </w:tabs>
            <w:spacing w:after="0" w:line="240" w:lineRule="auto"/>
            <w:rPr>
              <w:sz w:val="20"/>
              <w:szCs w:val="20"/>
              <w:lang w:val="fr-FR"/>
            </w:rPr>
          </w:pPr>
          <w:r w:rsidRPr="00FB5C1F">
            <w:rPr>
              <w:sz w:val="20"/>
              <w:szCs w:val="20"/>
              <w:lang w:val="fr-FR"/>
            </w:rPr>
            <w:t>4.1</w:t>
          </w:r>
          <w:r w:rsidRPr="00FB5C1F">
            <w:rPr>
              <w:sz w:val="20"/>
              <w:szCs w:val="20"/>
              <w:lang w:val="fr-FR"/>
            </w:rPr>
            <w:tab/>
          </w:r>
          <w:hyperlink w:anchor="PARTICIPATION" w:history="1">
            <w:r w:rsidRPr="00A2134F">
              <w:rPr>
                <w:rStyle w:val="Lienhypertexte"/>
                <w:sz w:val="20"/>
                <w:szCs w:val="20"/>
                <w:lang w:val="fr-FR"/>
              </w:rPr>
              <w:t>Participation à distance d’un administrateur du conseil d’administration</w:t>
            </w:r>
          </w:hyperlink>
          <w:r w:rsidRPr="00FB5C1F">
            <w:rPr>
              <w:sz w:val="20"/>
              <w:szCs w:val="20"/>
              <w:lang w:val="fr-FR"/>
            </w:rPr>
            <w:t xml:space="preserve"> </w:t>
          </w:r>
          <w:r w:rsidRPr="00FB5C1F">
            <w:rPr>
              <w:sz w:val="20"/>
              <w:szCs w:val="20"/>
            </w:rPr>
            <w:ptab w:relativeTo="margin" w:alignment="right" w:leader="dot"/>
          </w:r>
          <w:r w:rsidR="001F4E9F">
            <w:rPr>
              <w:sz w:val="20"/>
              <w:szCs w:val="20"/>
              <w:lang w:val="fr-FR"/>
            </w:rPr>
            <w:t>8</w:t>
          </w:r>
        </w:p>
        <w:p w14:paraId="3195CBAB" w14:textId="15D38FCE"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4.2</w:t>
          </w:r>
          <w:r w:rsidRPr="00FB5C1F">
            <w:rPr>
              <w:sz w:val="20"/>
              <w:szCs w:val="20"/>
              <w:lang w:val="fr-FR"/>
            </w:rPr>
            <w:tab/>
          </w:r>
          <w:hyperlink w:anchor="QUORUM" w:history="1">
            <w:r w:rsidRPr="00A2134F">
              <w:rPr>
                <w:rStyle w:val="Lienhypertexte"/>
                <w:sz w:val="20"/>
                <w:szCs w:val="20"/>
                <w:lang w:val="fr-FR"/>
              </w:rPr>
              <w:t>Quorum</w:t>
            </w:r>
          </w:hyperlink>
          <w:r w:rsidRPr="00FB5C1F">
            <w:rPr>
              <w:sz w:val="20"/>
              <w:szCs w:val="20"/>
              <w:lang w:val="fr-FR"/>
            </w:rPr>
            <w:t xml:space="preserve"> </w:t>
          </w:r>
          <w:r w:rsidRPr="00FB5C1F">
            <w:rPr>
              <w:sz w:val="20"/>
              <w:szCs w:val="20"/>
            </w:rPr>
            <w:ptab w:relativeTo="margin" w:alignment="right" w:leader="dot"/>
          </w:r>
          <w:r w:rsidR="001F4E9F">
            <w:rPr>
              <w:sz w:val="20"/>
              <w:szCs w:val="20"/>
              <w:lang w:val="fr-FR"/>
            </w:rPr>
            <w:t>8</w:t>
          </w:r>
        </w:p>
        <w:p w14:paraId="515762A1" w14:textId="4703A86A"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4.3</w:t>
          </w:r>
          <w:r w:rsidRPr="00FB5C1F">
            <w:rPr>
              <w:sz w:val="20"/>
              <w:szCs w:val="20"/>
              <w:lang w:val="fr-FR"/>
            </w:rPr>
            <w:tab/>
          </w:r>
          <w:hyperlink w:anchor="OUVERTURE" w:history="1">
            <w:r w:rsidRPr="00A2134F">
              <w:rPr>
                <w:rStyle w:val="Lienhypertexte"/>
                <w:sz w:val="20"/>
                <w:szCs w:val="20"/>
                <w:lang w:val="fr-FR"/>
              </w:rPr>
              <w:t>Ouverture des séances</w:t>
            </w:r>
          </w:hyperlink>
          <w:r w:rsidRPr="00FB5C1F">
            <w:rPr>
              <w:sz w:val="20"/>
              <w:szCs w:val="20"/>
              <w:lang w:val="fr-FR"/>
            </w:rPr>
            <w:t xml:space="preserve"> </w:t>
          </w:r>
          <w:r w:rsidRPr="00FB5C1F">
            <w:rPr>
              <w:sz w:val="20"/>
              <w:szCs w:val="20"/>
            </w:rPr>
            <w:ptab w:relativeTo="margin" w:alignment="right" w:leader="dot"/>
          </w:r>
          <w:r w:rsidR="001F4E9F">
            <w:rPr>
              <w:sz w:val="20"/>
              <w:szCs w:val="20"/>
              <w:lang w:val="fr-FR"/>
            </w:rPr>
            <w:t>8</w:t>
          </w:r>
        </w:p>
        <w:p w14:paraId="4811C8B3" w14:textId="03933071"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4.4</w:t>
          </w:r>
          <w:r w:rsidRPr="00FB5C1F">
            <w:rPr>
              <w:sz w:val="20"/>
              <w:szCs w:val="20"/>
              <w:lang w:val="fr-FR"/>
            </w:rPr>
            <w:tab/>
          </w:r>
          <w:hyperlink w:anchor="PRÉSIDENCE" w:history="1">
            <w:r w:rsidRPr="00A2134F">
              <w:rPr>
                <w:rStyle w:val="Lienhypertexte"/>
                <w:sz w:val="20"/>
                <w:szCs w:val="20"/>
                <w:lang w:val="fr-FR"/>
              </w:rPr>
              <w:t>Présidence et vice-présidence</w:t>
            </w:r>
          </w:hyperlink>
          <w:r w:rsidRPr="00FB5C1F">
            <w:rPr>
              <w:sz w:val="20"/>
              <w:szCs w:val="20"/>
              <w:lang w:val="fr-FR"/>
            </w:rPr>
            <w:t xml:space="preserve"> </w:t>
          </w:r>
          <w:r w:rsidRPr="00FB5C1F">
            <w:rPr>
              <w:sz w:val="20"/>
              <w:szCs w:val="20"/>
            </w:rPr>
            <w:ptab w:relativeTo="margin" w:alignment="right" w:leader="dot"/>
          </w:r>
          <w:r w:rsidR="001F4E9F">
            <w:rPr>
              <w:sz w:val="20"/>
              <w:szCs w:val="20"/>
              <w:lang w:val="fr-FR"/>
            </w:rPr>
            <w:t>9</w:t>
          </w:r>
        </w:p>
        <w:p w14:paraId="254483C9" w14:textId="68AF7E0E"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4.5</w:t>
          </w:r>
          <w:r w:rsidRPr="00FB5C1F">
            <w:rPr>
              <w:sz w:val="20"/>
              <w:szCs w:val="20"/>
              <w:lang w:val="fr-FR"/>
            </w:rPr>
            <w:tab/>
          </w:r>
          <w:hyperlink w:anchor="GENERALE" w:history="1">
            <w:r w:rsidRPr="00A2134F">
              <w:rPr>
                <w:rStyle w:val="Lienhypertexte"/>
                <w:sz w:val="20"/>
                <w:szCs w:val="20"/>
                <w:lang w:val="fr-FR"/>
              </w:rPr>
              <w:t>Rôle de la Direction générale</w:t>
            </w:r>
          </w:hyperlink>
          <w:r w:rsidRPr="00FB5C1F">
            <w:rPr>
              <w:sz w:val="20"/>
              <w:szCs w:val="20"/>
            </w:rPr>
            <w:ptab w:relativeTo="margin" w:alignment="right" w:leader="dot"/>
          </w:r>
          <w:r w:rsidR="001F4E9F">
            <w:rPr>
              <w:sz w:val="20"/>
              <w:szCs w:val="20"/>
              <w:lang w:val="fr-FR"/>
            </w:rPr>
            <w:t>11</w:t>
          </w:r>
        </w:p>
        <w:p w14:paraId="1E99D2C9" w14:textId="324B05DC"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4.6</w:t>
          </w:r>
          <w:r w:rsidRPr="00FB5C1F">
            <w:rPr>
              <w:sz w:val="20"/>
              <w:szCs w:val="20"/>
              <w:lang w:val="fr-FR"/>
            </w:rPr>
            <w:tab/>
          </w:r>
          <w:hyperlink w:anchor="SECRÉTAIRE" w:history="1">
            <w:r w:rsidRPr="00A2134F">
              <w:rPr>
                <w:rStyle w:val="Lienhypertexte"/>
                <w:sz w:val="20"/>
                <w:szCs w:val="20"/>
                <w:lang w:val="fr-FR"/>
              </w:rPr>
              <w:t>Rôle du secr</w:t>
            </w:r>
            <w:r w:rsidRPr="00A2134F">
              <w:rPr>
                <w:rStyle w:val="Lienhypertexte"/>
                <w:sz w:val="20"/>
                <w:szCs w:val="20"/>
                <w:lang w:val="fr-FR"/>
              </w:rPr>
              <w:t>é</w:t>
            </w:r>
            <w:r w:rsidRPr="00A2134F">
              <w:rPr>
                <w:rStyle w:val="Lienhypertexte"/>
                <w:sz w:val="20"/>
                <w:szCs w:val="20"/>
                <w:lang w:val="fr-FR"/>
              </w:rPr>
              <w:t>taire général</w:t>
            </w:r>
          </w:hyperlink>
          <w:r w:rsidRPr="00FB5C1F">
            <w:rPr>
              <w:sz w:val="20"/>
              <w:szCs w:val="20"/>
              <w:lang w:val="fr-FR"/>
            </w:rPr>
            <w:t xml:space="preserve"> </w:t>
          </w:r>
          <w:r w:rsidRPr="00FB5C1F">
            <w:rPr>
              <w:sz w:val="20"/>
              <w:szCs w:val="20"/>
            </w:rPr>
            <w:ptab w:relativeTo="margin" w:alignment="right" w:leader="dot"/>
          </w:r>
          <w:r w:rsidR="001F4E9F">
            <w:rPr>
              <w:sz w:val="20"/>
              <w:szCs w:val="20"/>
              <w:lang w:val="fr-FR"/>
            </w:rPr>
            <w:t>11</w:t>
          </w:r>
        </w:p>
        <w:p w14:paraId="7949D635" w14:textId="271C9F65"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4.7</w:t>
          </w:r>
          <w:r w:rsidRPr="00FB5C1F">
            <w:rPr>
              <w:sz w:val="20"/>
              <w:szCs w:val="20"/>
              <w:lang w:val="fr-FR"/>
            </w:rPr>
            <w:tab/>
          </w:r>
          <w:hyperlink w:anchor="Questions" w:history="1">
            <w:r w:rsidR="00267D9E" w:rsidRPr="00160F45">
              <w:rPr>
                <w:rStyle w:val="Lienhypertexte"/>
                <w:sz w:val="20"/>
                <w:szCs w:val="20"/>
                <w:lang w:val="fr-FR"/>
              </w:rPr>
              <w:t>Pé</w:t>
            </w:r>
            <w:r w:rsidR="00267D9E" w:rsidRPr="00160F45">
              <w:rPr>
                <w:rStyle w:val="Lienhypertexte"/>
                <w:sz w:val="20"/>
                <w:szCs w:val="20"/>
                <w:lang w:val="fr-FR"/>
              </w:rPr>
              <w:t>r</w:t>
            </w:r>
            <w:r w:rsidR="00267D9E" w:rsidRPr="00160F45">
              <w:rPr>
                <w:rStyle w:val="Lienhypertexte"/>
                <w:sz w:val="20"/>
                <w:szCs w:val="20"/>
                <w:lang w:val="fr-FR"/>
              </w:rPr>
              <w:t>io</w:t>
            </w:r>
            <w:r w:rsidR="00267D9E" w:rsidRPr="00160F45">
              <w:rPr>
                <w:rStyle w:val="Lienhypertexte"/>
                <w:sz w:val="20"/>
                <w:szCs w:val="20"/>
                <w:lang w:val="fr-FR"/>
              </w:rPr>
              <w:t>d</w:t>
            </w:r>
            <w:r w:rsidR="00267D9E" w:rsidRPr="00160F45">
              <w:rPr>
                <w:rStyle w:val="Lienhypertexte"/>
                <w:sz w:val="20"/>
                <w:szCs w:val="20"/>
                <w:lang w:val="fr-FR"/>
              </w:rPr>
              <w:t>e</w:t>
            </w:r>
            <w:r w:rsidR="00267D9E" w:rsidRPr="00160F45">
              <w:rPr>
                <w:rStyle w:val="Lienhypertexte"/>
                <w:sz w:val="20"/>
                <w:szCs w:val="20"/>
                <w:lang w:val="fr-FR"/>
              </w:rPr>
              <w:t xml:space="preserve"> d</w:t>
            </w:r>
            <w:r w:rsidR="00267D9E" w:rsidRPr="00160F45">
              <w:rPr>
                <w:rStyle w:val="Lienhypertexte"/>
                <w:sz w:val="20"/>
                <w:szCs w:val="20"/>
                <w:lang w:val="fr-FR"/>
              </w:rPr>
              <w:t>e</w:t>
            </w:r>
            <w:r w:rsidR="00267D9E" w:rsidRPr="00160F45">
              <w:rPr>
                <w:rStyle w:val="Lienhypertexte"/>
                <w:sz w:val="20"/>
                <w:szCs w:val="20"/>
                <w:lang w:val="fr-FR"/>
              </w:rPr>
              <w:t xml:space="preserve"> questions</w:t>
            </w:r>
          </w:hyperlink>
          <w:r w:rsidRPr="00FB5C1F">
            <w:rPr>
              <w:sz w:val="20"/>
              <w:szCs w:val="20"/>
              <w:lang w:val="fr-FR"/>
            </w:rPr>
            <w:t xml:space="preserve"> </w:t>
          </w:r>
          <w:r w:rsidRPr="00FB5C1F">
            <w:rPr>
              <w:sz w:val="20"/>
              <w:szCs w:val="20"/>
            </w:rPr>
            <w:ptab w:relativeTo="margin" w:alignment="right" w:leader="dot"/>
          </w:r>
          <w:r w:rsidR="001F4E9F">
            <w:rPr>
              <w:sz w:val="20"/>
              <w:szCs w:val="20"/>
              <w:lang w:val="fr-FR"/>
            </w:rPr>
            <w:t>11</w:t>
          </w:r>
        </w:p>
        <w:p w14:paraId="45424CC0" w14:textId="1C0D9EE4"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4.8</w:t>
          </w:r>
          <w:r w:rsidRPr="00FB5C1F">
            <w:rPr>
              <w:sz w:val="20"/>
              <w:szCs w:val="20"/>
              <w:lang w:val="fr-FR"/>
            </w:rPr>
            <w:tab/>
          </w:r>
          <w:hyperlink w:anchor="Consentement" w:history="1">
            <w:r w:rsidR="00267D9E" w:rsidRPr="00793626">
              <w:rPr>
                <w:rStyle w:val="Lienhypertexte"/>
                <w:sz w:val="20"/>
                <w:szCs w:val="20"/>
                <w:lang w:val="fr-FR"/>
              </w:rPr>
              <w:t>Agenda de co</w:t>
            </w:r>
            <w:r w:rsidR="00267D9E" w:rsidRPr="00793626">
              <w:rPr>
                <w:rStyle w:val="Lienhypertexte"/>
                <w:sz w:val="20"/>
                <w:szCs w:val="20"/>
                <w:lang w:val="fr-FR"/>
              </w:rPr>
              <w:t>n</w:t>
            </w:r>
            <w:r w:rsidR="00267D9E" w:rsidRPr="00793626">
              <w:rPr>
                <w:rStyle w:val="Lienhypertexte"/>
                <w:sz w:val="20"/>
                <w:szCs w:val="20"/>
                <w:lang w:val="fr-FR"/>
              </w:rPr>
              <w:t>sentement</w:t>
            </w:r>
            <w:r w:rsidRPr="00793626">
              <w:rPr>
                <w:rStyle w:val="Lienhypertexte"/>
                <w:sz w:val="20"/>
                <w:szCs w:val="20"/>
                <w:lang w:val="fr-FR"/>
              </w:rPr>
              <w:t xml:space="preserve"> </w:t>
            </w:r>
          </w:hyperlink>
          <w:r w:rsidRPr="00FB5C1F">
            <w:rPr>
              <w:sz w:val="20"/>
              <w:szCs w:val="20"/>
            </w:rPr>
            <w:ptab w:relativeTo="margin" w:alignment="right" w:leader="dot"/>
          </w:r>
          <w:r w:rsidR="008E2639">
            <w:rPr>
              <w:sz w:val="20"/>
              <w:szCs w:val="20"/>
              <w:lang w:val="fr-FR"/>
            </w:rPr>
            <w:t>1</w:t>
          </w:r>
          <w:r w:rsidR="001F4E9F">
            <w:rPr>
              <w:sz w:val="20"/>
              <w:szCs w:val="20"/>
              <w:lang w:val="fr-FR"/>
            </w:rPr>
            <w:t>2</w:t>
          </w:r>
        </w:p>
        <w:p w14:paraId="79BABC23" w14:textId="1D452DC2"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4.9</w:t>
          </w:r>
          <w:r w:rsidRPr="00FB5C1F">
            <w:rPr>
              <w:sz w:val="20"/>
              <w:szCs w:val="20"/>
              <w:lang w:val="fr-FR"/>
            </w:rPr>
            <w:tab/>
          </w:r>
          <w:hyperlink w:anchor="DÉLIBÉRATIONS" w:history="1">
            <w:r w:rsidR="00903266" w:rsidRPr="00793626">
              <w:rPr>
                <w:rStyle w:val="Lienhypertexte"/>
                <w:sz w:val="20"/>
                <w:szCs w:val="20"/>
                <w:lang w:val="fr-FR"/>
              </w:rPr>
              <w:t>Délibéra</w:t>
            </w:r>
            <w:r w:rsidR="00903266" w:rsidRPr="00793626">
              <w:rPr>
                <w:rStyle w:val="Lienhypertexte"/>
                <w:sz w:val="20"/>
                <w:szCs w:val="20"/>
                <w:lang w:val="fr-FR"/>
              </w:rPr>
              <w:t>t</w:t>
            </w:r>
            <w:r w:rsidR="00903266" w:rsidRPr="00793626">
              <w:rPr>
                <w:rStyle w:val="Lienhypertexte"/>
                <w:sz w:val="20"/>
                <w:szCs w:val="20"/>
                <w:lang w:val="fr-FR"/>
              </w:rPr>
              <w:t>i</w:t>
            </w:r>
            <w:r w:rsidR="00903266" w:rsidRPr="00793626">
              <w:rPr>
                <w:rStyle w:val="Lienhypertexte"/>
                <w:sz w:val="20"/>
                <w:szCs w:val="20"/>
                <w:lang w:val="fr-FR"/>
              </w:rPr>
              <w:t>o</w:t>
            </w:r>
            <w:r w:rsidR="00903266" w:rsidRPr="00793626">
              <w:rPr>
                <w:rStyle w:val="Lienhypertexte"/>
                <w:sz w:val="20"/>
                <w:szCs w:val="20"/>
                <w:lang w:val="fr-FR"/>
              </w:rPr>
              <w:t xml:space="preserve">ns du conseil d’administration </w:t>
            </w:r>
          </w:hyperlink>
          <w:r w:rsidRPr="00FB5C1F">
            <w:rPr>
              <w:sz w:val="20"/>
              <w:szCs w:val="20"/>
            </w:rPr>
            <w:ptab w:relativeTo="margin" w:alignment="right" w:leader="dot"/>
          </w:r>
          <w:r w:rsidR="00BA05F7">
            <w:rPr>
              <w:sz w:val="20"/>
              <w:szCs w:val="20"/>
              <w:lang w:val="fr-FR"/>
            </w:rPr>
            <w:t>1</w:t>
          </w:r>
          <w:r w:rsidR="00282E4F">
            <w:rPr>
              <w:sz w:val="20"/>
              <w:szCs w:val="20"/>
              <w:lang w:val="fr-FR"/>
            </w:rPr>
            <w:t>2</w:t>
          </w:r>
        </w:p>
        <w:p w14:paraId="196DA05D" w14:textId="5D02DDD2"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4.10</w:t>
          </w:r>
          <w:r w:rsidRPr="00FB5C1F">
            <w:rPr>
              <w:sz w:val="20"/>
              <w:szCs w:val="20"/>
              <w:lang w:val="fr-FR"/>
            </w:rPr>
            <w:tab/>
          </w:r>
          <w:hyperlink w:anchor="DÉCISION" w:history="1">
            <w:r w:rsidR="00903266" w:rsidRPr="00365DA1">
              <w:rPr>
                <w:rStyle w:val="Lienhypertexte"/>
                <w:sz w:val="20"/>
                <w:szCs w:val="20"/>
                <w:lang w:val="fr-FR"/>
              </w:rPr>
              <w:t>Prise de</w:t>
            </w:r>
            <w:r w:rsidR="00903266" w:rsidRPr="00365DA1">
              <w:rPr>
                <w:rStyle w:val="Lienhypertexte"/>
                <w:sz w:val="20"/>
                <w:szCs w:val="20"/>
                <w:lang w:val="fr-FR"/>
              </w:rPr>
              <w:t xml:space="preserve"> </w:t>
            </w:r>
            <w:r w:rsidR="00903266" w:rsidRPr="00365DA1">
              <w:rPr>
                <w:rStyle w:val="Lienhypertexte"/>
                <w:sz w:val="20"/>
                <w:szCs w:val="20"/>
                <w:lang w:val="fr-FR"/>
              </w:rPr>
              <w:t>décision</w:t>
            </w:r>
          </w:hyperlink>
          <w:r w:rsidRPr="00FB5C1F">
            <w:rPr>
              <w:sz w:val="20"/>
              <w:szCs w:val="20"/>
              <w:lang w:val="fr-FR"/>
            </w:rPr>
            <w:t xml:space="preserve"> </w:t>
          </w:r>
          <w:r w:rsidRPr="00FB5C1F">
            <w:rPr>
              <w:sz w:val="20"/>
              <w:szCs w:val="20"/>
            </w:rPr>
            <w:ptab w:relativeTo="margin" w:alignment="right" w:leader="dot"/>
          </w:r>
          <w:r w:rsidR="00BA05F7">
            <w:rPr>
              <w:sz w:val="20"/>
              <w:szCs w:val="20"/>
              <w:lang w:val="fr-FR"/>
            </w:rPr>
            <w:t>1</w:t>
          </w:r>
          <w:r w:rsidR="00282E4F">
            <w:rPr>
              <w:sz w:val="20"/>
              <w:szCs w:val="20"/>
              <w:lang w:val="fr-FR"/>
            </w:rPr>
            <w:t>3</w:t>
          </w:r>
        </w:p>
        <w:p w14:paraId="14B0CCFB" w14:textId="487ECE9C" w:rsidR="000B05A9" w:rsidRPr="00FB5C1F" w:rsidRDefault="000B05A9" w:rsidP="006E4864">
          <w:pPr>
            <w:tabs>
              <w:tab w:val="left" w:pos="1276"/>
            </w:tabs>
            <w:spacing w:after="0" w:line="240" w:lineRule="auto"/>
            <w:ind w:left="1276" w:hanging="567"/>
            <w:rPr>
              <w:sz w:val="20"/>
              <w:szCs w:val="20"/>
              <w:lang w:val="fr-FR"/>
            </w:rPr>
          </w:pPr>
          <w:r w:rsidRPr="00FB5C1F">
            <w:rPr>
              <w:sz w:val="20"/>
              <w:szCs w:val="20"/>
              <w:lang w:val="fr-FR"/>
            </w:rPr>
            <w:t>4.11</w:t>
          </w:r>
          <w:r w:rsidRPr="00FB5C1F">
            <w:rPr>
              <w:sz w:val="20"/>
              <w:szCs w:val="20"/>
              <w:lang w:val="fr-FR"/>
            </w:rPr>
            <w:tab/>
          </w:r>
          <w:hyperlink w:anchor="ÉLECTRONIQUE" w:history="1">
            <w:r w:rsidR="00903266" w:rsidRPr="00160F45">
              <w:rPr>
                <w:rStyle w:val="Lienhypertexte"/>
                <w:sz w:val="20"/>
                <w:szCs w:val="20"/>
                <w:lang w:val="fr-FR"/>
              </w:rPr>
              <w:t>Vote éle</w:t>
            </w:r>
            <w:r w:rsidR="00903266" w:rsidRPr="00160F45">
              <w:rPr>
                <w:rStyle w:val="Lienhypertexte"/>
                <w:sz w:val="20"/>
                <w:szCs w:val="20"/>
                <w:lang w:val="fr-FR"/>
              </w:rPr>
              <w:t>c</w:t>
            </w:r>
            <w:r w:rsidR="00903266" w:rsidRPr="00160F45">
              <w:rPr>
                <w:rStyle w:val="Lienhypertexte"/>
                <w:sz w:val="20"/>
                <w:szCs w:val="20"/>
                <w:lang w:val="fr-FR"/>
              </w:rPr>
              <w:t>tron</w:t>
            </w:r>
            <w:r w:rsidR="00903266" w:rsidRPr="00160F45">
              <w:rPr>
                <w:rStyle w:val="Lienhypertexte"/>
                <w:sz w:val="20"/>
                <w:szCs w:val="20"/>
                <w:lang w:val="fr-FR"/>
              </w:rPr>
              <w:t>i</w:t>
            </w:r>
            <w:r w:rsidR="00903266" w:rsidRPr="00160F45">
              <w:rPr>
                <w:rStyle w:val="Lienhypertexte"/>
                <w:sz w:val="20"/>
                <w:szCs w:val="20"/>
                <w:lang w:val="fr-FR"/>
              </w:rPr>
              <w:t>que</w:t>
            </w:r>
          </w:hyperlink>
          <w:r w:rsidRPr="00FB5C1F">
            <w:rPr>
              <w:sz w:val="20"/>
              <w:szCs w:val="20"/>
              <w:lang w:val="fr-FR"/>
            </w:rPr>
            <w:t xml:space="preserve"> </w:t>
          </w:r>
          <w:r w:rsidRPr="00FB5C1F">
            <w:rPr>
              <w:sz w:val="20"/>
              <w:szCs w:val="20"/>
            </w:rPr>
            <w:ptab w:relativeTo="margin" w:alignment="right" w:leader="dot"/>
          </w:r>
          <w:r w:rsidR="00BA05F7">
            <w:rPr>
              <w:sz w:val="20"/>
              <w:szCs w:val="20"/>
              <w:lang w:val="fr-FR"/>
            </w:rPr>
            <w:t>1</w:t>
          </w:r>
          <w:r w:rsidR="00282E4F">
            <w:rPr>
              <w:sz w:val="20"/>
              <w:szCs w:val="20"/>
              <w:lang w:val="fr-FR"/>
            </w:rPr>
            <w:t>3</w:t>
          </w:r>
        </w:p>
        <w:p w14:paraId="607DB5D6" w14:textId="4E5925CB" w:rsidR="000B05A9" w:rsidRPr="001F4E9F" w:rsidRDefault="000B05A9" w:rsidP="006E4864">
          <w:pPr>
            <w:tabs>
              <w:tab w:val="left" w:pos="1276"/>
            </w:tabs>
            <w:spacing w:after="0" w:line="240" w:lineRule="auto"/>
            <w:ind w:left="1276" w:hanging="567"/>
            <w:rPr>
              <w:sz w:val="20"/>
              <w:szCs w:val="20"/>
              <w:u w:val="single"/>
              <w:lang w:val="fr-FR"/>
            </w:rPr>
          </w:pPr>
          <w:r w:rsidRPr="00FB5C1F">
            <w:rPr>
              <w:sz w:val="20"/>
              <w:szCs w:val="20"/>
              <w:lang w:val="fr-FR"/>
            </w:rPr>
            <w:t>4.12</w:t>
          </w:r>
          <w:r w:rsidRPr="00FB5C1F">
            <w:rPr>
              <w:sz w:val="20"/>
              <w:szCs w:val="20"/>
              <w:lang w:val="fr-FR"/>
            </w:rPr>
            <w:tab/>
          </w:r>
          <w:hyperlink w:anchor="HUIS" w:history="1">
            <w:r w:rsidR="00903266" w:rsidRPr="00160F45">
              <w:rPr>
                <w:rStyle w:val="Lienhypertexte"/>
                <w:sz w:val="20"/>
                <w:szCs w:val="20"/>
                <w:lang w:val="fr-FR"/>
              </w:rPr>
              <w:t>H</w:t>
            </w:r>
            <w:r w:rsidR="00903266" w:rsidRPr="00160F45">
              <w:rPr>
                <w:rStyle w:val="Lienhypertexte"/>
                <w:sz w:val="20"/>
                <w:szCs w:val="20"/>
                <w:lang w:val="fr-FR"/>
              </w:rPr>
              <w:t>u</w:t>
            </w:r>
            <w:r w:rsidR="00903266" w:rsidRPr="00160F45">
              <w:rPr>
                <w:rStyle w:val="Lienhypertexte"/>
                <w:sz w:val="20"/>
                <w:szCs w:val="20"/>
                <w:lang w:val="fr-FR"/>
              </w:rPr>
              <w:t>is cl</w:t>
            </w:r>
            <w:r w:rsidR="00903266" w:rsidRPr="00160F45">
              <w:rPr>
                <w:rStyle w:val="Lienhypertexte"/>
                <w:sz w:val="20"/>
                <w:szCs w:val="20"/>
                <w:lang w:val="fr-FR"/>
              </w:rPr>
              <w:t>o</w:t>
            </w:r>
            <w:r w:rsidR="00903266" w:rsidRPr="00160F45">
              <w:rPr>
                <w:rStyle w:val="Lienhypertexte"/>
                <w:sz w:val="20"/>
                <w:szCs w:val="20"/>
                <w:lang w:val="fr-FR"/>
              </w:rPr>
              <w:t>s</w:t>
            </w:r>
            <w:r w:rsidRPr="00160F45">
              <w:rPr>
                <w:rStyle w:val="Lienhypertexte"/>
                <w:sz w:val="20"/>
                <w:szCs w:val="20"/>
                <w:lang w:val="fr-FR"/>
              </w:rPr>
              <w:t xml:space="preserve"> </w:t>
            </w:r>
          </w:hyperlink>
          <w:r w:rsidRPr="00FB5C1F">
            <w:rPr>
              <w:sz w:val="20"/>
              <w:szCs w:val="20"/>
            </w:rPr>
            <w:ptab w:relativeTo="margin" w:alignment="right" w:leader="dot"/>
          </w:r>
          <w:r w:rsidR="009B085B" w:rsidRPr="001F4E9F">
            <w:rPr>
              <w:sz w:val="20"/>
              <w:szCs w:val="20"/>
              <w:u w:val="single"/>
              <w:lang w:val="fr-FR"/>
            </w:rPr>
            <w:t>1</w:t>
          </w:r>
          <w:r w:rsidR="001F4E9F" w:rsidRPr="001F4E9F">
            <w:rPr>
              <w:sz w:val="20"/>
              <w:szCs w:val="20"/>
              <w:u w:val="single"/>
              <w:lang w:val="fr-FR"/>
            </w:rPr>
            <w:t>4</w:t>
          </w:r>
        </w:p>
        <w:p w14:paraId="40466470" w14:textId="3E55F3BD" w:rsidR="000B05A9" w:rsidRPr="00FB5C1F" w:rsidRDefault="000B05A9" w:rsidP="006E4864">
          <w:pPr>
            <w:tabs>
              <w:tab w:val="left" w:pos="1276"/>
            </w:tabs>
            <w:spacing w:after="0" w:line="240" w:lineRule="auto"/>
            <w:ind w:left="1276" w:hanging="567"/>
            <w:rPr>
              <w:sz w:val="20"/>
              <w:szCs w:val="20"/>
              <w:lang w:val="fr-FR"/>
            </w:rPr>
          </w:pPr>
          <w:r w:rsidRPr="003E5493">
            <w:rPr>
              <w:sz w:val="20"/>
              <w:szCs w:val="20"/>
              <w:lang w:val="fr-FR"/>
            </w:rPr>
            <w:t>4.13</w:t>
          </w:r>
          <w:r w:rsidRPr="003E5493">
            <w:rPr>
              <w:sz w:val="20"/>
              <w:szCs w:val="20"/>
              <w:lang w:val="fr-FR"/>
            </w:rPr>
            <w:tab/>
          </w:r>
          <w:hyperlink w:anchor="DURÉE" w:history="1">
            <w:r w:rsidR="00A906D9" w:rsidRPr="00365DA1">
              <w:rPr>
                <w:rStyle w:val="Lienhypertexte"/>
                <w:sz w:val="20"/>
                <w:szCs w:val="20"/>
                <w:lang w:val="fr-FR"/>
              </w:rPr>
              <w:t>Durée des s</w:t>
            </w:r>
            <w:r w:rsidR="00A906D9" w:rsidRPr="00365DA1">
              <w:rPr>
                <w:rStyle w:val="Lienhypertexte"/>
                <w:sz w:val="20"/>
                <w:szCs w:val="20"/>
                <w:lang w:val="fr-FR"/>
              </w:rPr>
              <w:t>é</w:t>
            </w:r>
            <w:r w:rsidR="00A906D9" w:rsidRPr="00365DA1">
              <w:rPr>
                <w:rStyle w:val="Lienhypertexte"/>
                <w:sz w:val="20"/>
                <w:szCs w:val="20"/>
                <w:lang w:val="fr-FR"/>
              </w:rPr>
              <w:t>ances</w:t>
            </w:r>
            <w:r w:rsidRPr="00365DA1">
              <w:rPr>
                <w:rStyle w:val="Lienhypertexte"/>
                <w:sz w:val="20"/>
                <w:szCs w:val="20"/>
                <w:lang w:val="fr-FR"/>
              </w:rPr>
              <w:t xml:space="preserve"> </w:t>
            </w:r>
          </w:hyperlink>
          <w:r w:rsidRPr="00903266">
            <w:rPr>
              <w:sz w:val="20"/>
              <w:szCs w:val="20"/>
            </w:rPr>
            <w:ptab w:relativeTo="margin" w:alignment="right" w:leader="dot"/>
          </w:r>
          <w:r w:rsidR="00BA05F7" w:rsidRPr="00903266">
            <w:rPr>
              <w:sz w:val="20"/>
              <w:szCs w:val="20"/>
              <w:lang w:val="fr-FR"/>
            </w:rPr>
            <w:t>1</w:t>
          </w:r>
          <w:r w:rsidR="001F4E9F">
            <w:rPr>
              <w:sz w:val="20"/>
              <w:szCs w:val="20"/>
              <w:lang w:val="fr-FR"/>
            </w:rPr>
            <w:t>4</w:t>
          </w:r>
        </w:p>
        <w:p w14:paraId="67CD626D" w14:textId="06795838" w:rsidR="000B05A9" w:rsidRDefault="000B05A9" w:rsidP="006E4864">
          <w:pPr>
            <w:tabs>
              <w:tab w:val="left" w:pos="1276"/>
            </w:tabs>
            <w:spacing w:after="0" w:line="240" w:lineRule="auto"/>
            <w:ind w:left="1276" w:hanging="567"/>
            <w:rPr>
              <w:sz w:val="20"/>
              <w:szCs w:val="20"/>
              <w:lang w:val="fr-FR"/>
            </w:rPr>
          </w:pPr>
          <w:r w:rsidRPr="00FB5C1F">
            <w:rPr>
              <w:sz w:val="20"/>
              <w:szCs w:val="20"/>
              <w:lang w:val="fr-FR"/>
            </w:rPr>
            <w:t>4.14</w:t>
          </w:r>
          <w:r w:rsidRPr="00FB5C1F">
            <w:rPr>
              <w:sz w:val="20"/>
              <w:szCs w:val="20"/>
              <w:lang w:val="fr-FR"/>
            </w:rPr>
            <w:tab/>
          </w:r>
          <w:hyperlink w:anchor="SUSPENSION" w:history="1">
            <w:r w:rsidR="00A906D9" w:rsidRPr="00365DA1">
              <w:rPr>
                <w:rStyle w:val="Lienhypertexte"/>
                <w:sz w:val="20"/>
                <w:szCs w:val="20"/>
                <w:lang w:val="fr-FR"/>
              </w:rPr>
              <w:t>Suspension, co</w:t>
            </w:r>
            <w:r w:rsidR="00A906D9" w:rsidRPr="00365DA1">
              <w:rPr>
                <w:rStyle w:val="Lienhypertexte"/>
                <w:sz w:val="20"/>
                <w:szCs w:val="20"/>
                <w:lang w:val="fr-FR"/>
              </w:rPr>
              <w:t>n</w:t>
            </w:r>
            <w:r w:rsidR="00A906D9" w:rsidRPr="00365DA1">
              <w:rPr>
                <w:rStyle w:val="Lienhypertexte"/>
                <w:sz w:val="20"/>
                <w:szCs w:val="20"/>
                <w:lang w:val="fr-FR"/>
              </w:rPr>
              <w:t>formité, ajournement</w:t>
            </w:r>
          </w:hyperlink>
          <w:r w:rsidRPr="00FB5C1F">
            <w:rPr>
              <w:sz w:val="20"/>
              <w:szCs w:val="20"/>
              <w:lang w:val="fr-FR"/>
            </w:rPr>
            <w:t xml:space="preserve"> </w:t>
          </w:r>
          <w:r w:rsidRPr="00FB5C1F">
            <w:rPr>
              <w:sz w:val="20"/>
              <w:szCs w:val="20"/>
            </w:rPr>
            <w:ptab w:relativeTo="margin" w:alignment="right" w:leader="dot"/>
          </w:r>
          <w:r w:rsidR="00BA05F7">
            <w:rPr>
              <w:sz w:val="20"/>
              <w:szCs w:val="20"/>
              <w:lang w:val="fr-FR"/>
            </w:rPr>
            <w:t>1</w:t>
          </w:r>
          <w:r w:rsidR="00282E4F">
            <w:rPr>
              <w:sz w:val="20"/>
              <w:szCs w:val="20"/>
              <w:lang w:val="fr-FR"/>
            </w:rPr>
            <w:t>4</w:t>
          </w:r>
        </w:p>
        <w:p w14:paraId="064763E6" w14:textId="0352F203" w:rsidR="00A906D9" w:rsidRPr="00A906D9" w:rsidRDefault="00A906D9" w:rsidP="00A906D9">
          <w:pPr>
            <w:pStyle w:val="Paragraphedeliste"/>
            <w:numPr>
              <w:ilvl w:val="1"/>
              <w:numId w:val="36"/>
            </w:numPr>
            <w:tabs>
              <w:tab w:val="left" w:pos="1276"/>
            </w:tabs>
            <w:spacing w:after="0" w:line="240" w:lineRule="auto"/>
            <w:rPr>
              <w:sz w:val="20"/>
              <w:szCs w:val="20"/>
              <w:lang w:val="fr-FR"/>
            </w:rPr>
          </w:pPr>
          <w:r w:rsidRPr="00A906D9">
            <w:rPr>
              <w:rStyle w:val="Lienhypertexte"/>
              <w:sz w:val="20"/>
              <w:szCs w:val="20"/>
              <w:u w:val="none"/>
              <w:lang w:val="fr-FR"/>
            </w:rPr>
            <w:tab/>
          </w:r>
          <w:hyperlink w:anchor="PV" w:history="1">
            <w:r w:rsidRPr="00365DA1">
              <w:rPr>
                <w:rStyle w:val="Lienhypertexte"/>
                <w:sz w:val="20"/>
                <w:szCs w:val="20"/>
                <w:lang w:val="fr-FR"/>
              </w:rPr>
              <w:t>Procès-verb</w:t>
            </w:r>
            <w:r w:rsidRPr="00365DA1">
              <w:rPr>
                <w:rStyle w:val="Lienhypertexte"/>
                <w:sz w:val="20"/>
                <w:szCs w:val="20"/>
                <w:lang w:val="fr-FR"/>
              </w:rPr>
              <w:t>a</w:t>
            </w:r>
            <w:r w:rsidRPr="00365DA1">
              <w:rPr>
                <w:rStyle w:val="Lienhypertexte"/>
                <w:sz w:val="20"/>
                <w:szCs w:val="20"/>
                <w:lang w:val="fr-FR"/>
              </w:rPr>
              <w:t xml:space="preserve">l </w:t>
            </w:r>
          </w:hyperlink>
          <w:r w:rsidRPr="00FB5C1F">
            <w:ptab w:relativeTo="margin" w:alignment="right" w:leader="dot"/>
          </w:r>
          <w:r w:rsidRPr="00A906D9">
            <w:rPr>
              <w:sz w:val="20"/>
              <w:szCs w:val="20"/>
              <w:lang w:val="fr-FR"/>
            </w:rPr>
            <w:t>14</w:t>
          </w:r>
        </w:p>
        <w:p w14:paraId="3B70D208" w14:textId="606A734B" w:rsidR="000B05A9" w:rsidRPr="00A906D9" w:rsidRDefault="00A906D9" w:rsidP="00A906D9">
          <w:pPr>
            <w:tabs>
              <w:tab w:val="left" w:pos="1276"/>
            </w:tabs>
            <w:spacing w:after="0" w:line="240" w:lineRule="auto"/>
            <w:ind w:left="709"/>
            <w:rPr>
              <w:sz w:val="20"/>
              <w:szCs w:val="20"/>
              <w:lang w:val="fr-FR"/>
            </w:rPr>
          </w:pPr>
          <w:r>
            <w:rPr>
              <w:rFonts w:cstheme="minorHAnsi"/>
              <w:bCs/>
              <w:sz w:val="20"/>
              <w:szCs w:val="20"/>
            </w:rPr>
            <w:t>4.16</w:t>
          </w:r>
          <w:r w:rsidR="00BA05F7" w:rsidRPr="00A906D9">
            <w:rPr>
              <w:rFonts w:cstheme="minorHAnsi"/>
              <w:bCs/>
              <w:sz w:val="20"/>
              <w:szCs w:val="20"/>
            </w:rPr>
            <w:tab/>
          </w:r>
          <w:hyperlink w:anchor="ABROGATION" w:history="1">
            <w:r w:rsidR="000B05A9" w:rsidRPr="00A906D9">
              <w:rPr>
                <w:rStyle w:val="Lienhypertexte"/>
                <w:rFonts w:cstheme="minorHAnsi"/>
                <w:bCs/>
                <w:sz w:val="20"/>
                <w:szCs w:val="20"/>
              </w:rPr>
              <w:t>Modificatio</w:t>
            </w:r>
            <w:r w:rsidR="000B05A9" w:rsidRPr="00A906D9">
              <w:rPr>
                <w:rStyle w:val="Lienhypertexte"/>
                <w:rFonts w:cstheme="minorHAnsi"/>
                <w:bCs/>
                <w:sz w:val="20"/>
                <w:szCs w:val="20"/>
              </w:rPr>
              <w:t>n</w:t>
            </w:r>
            <w:r w:rsidR="000B05A9" w:rsidRPr="00A906D9">
              <w:rPr>
                <w:rStyle w:val="Lienhypertexte"/>
                <w:rFonts w:cstheme="minorHAnsi"/>
                <w:bCs/>
                <w:sz w:val="20"/>
                <w:szCs w:val="20"/>
              </w:rPr>
              <w:t xml:space="preserve">, remplacement, abrogation d’une résolution ou d’un règlement </w:t>
            </w:r>
          </w:hyperlink>
          <w:r w:rsidR="000B05A9" w:rsidRPr="00FB5C1F">
            <w:ptab w:relativeTo="margin" w:alignment="right" w:leader="dot"/>
          </w:r>
          <w:r w:rsidR="009B085B" w:rsidRPr="00A906D9">
            <w:rPr>
              <w:sz w:val="20"/>
              <w:szCs w:val="20"/>
              <w:lang w:val="fr-FR"/>
            </w:rPr>
            <w:t>1</w:t>
          </w:r>
          <w:r w:rsidR="001F4E9F" w:rsidRPr="00A906D9">
            <w:rPr>
              <w:sz w:val="20"/>
              <w:szCs w:val="20"/>
              <w:lang w:val="fr-FR"/>
            </w:rPr>
            <w:t>5</w:t>
          </w:r>
        </w:p>
        <w:p w14:paraId="7F7AE23A" w14:textId="77777777" w:rsidR="006E4864" w:rsidRPr="00FB5C1F" w:rsidRDefault="006E4864" w:rsidP="006E4864">
          <w:pPr>
            <w:pStyle w:val="TM1"/>
            <w:spacing w:after="0" w:line="240" w:lineRule="auto"/>
            <w:ind w:left="720"/>
            <w:rPr>
              <w:b/>
              <w:bCs/>
              <w:sz w:val="20"/>
              <w:szCs w:val="20"/>
              <w:lang w:val="fr-FR"/>
            </w:rPr>
          </w:pPr>
        </w:p>
        <w:p w14:paraId="2BA05309" w14:textId="0DEFFFA1" w:rsidR="00C13CAF" w:rsidRPr="00FB5C1F" w:rsidRDefault="008C4F43" w:rsidP="008C4F43">
          <w:pPr>
            <w:pStyle w:val="TM1"/>
            <w:spacing w:after="0" w:line="240" w:lineRule="auto"/>
            <w:ind w:left="142"/>
            <w:rPr>
              <w:b/>
              <w:bCs/>
              <w:sz w:val="20"/>
              <w:szCs w:val="20"/>
              <w:lang w:val="fr-FR"/>
            </w:rPr>
          </w:pPr>
          <w:r>
            <w:rPr>
              <w:b/>
              <w:bCs/>
              <w:sz w:val="20"/>
              <w:szCs w:val="20"/>
            </w:rPr>
            <w:t>5.</w:t>
          </w:r>
          <w:r>
            <w:rPr>
              <w:b/>
              <w:bCs/>
              <w:sz w:val="20"/>
              <w:szCs w:val="20"/>
            </w:rPr>
            <w:tab/>
          </w:r>
          <w:hyperlink w:anchor="COMITÉS" w:history="1">
            <w:r w:rsidR="00C13CAF" w:rsidRPr="00A2134F">
              <w:rPr>
                <w:rStyle w:val="Lienhypertexte"/>
                <w:b/>
                <w:bCs/>
                <w:sz w:val="20"/>
                <w:szCs w:val="20"/>
              </w:rPr>
              <w:t xml:space="preserve">Comités prévus par la </w:t>
            </w:r>
            <w:r w:rsidR="00C13CAF" w:rsidRPr="00A2134F">
              <w:rPr>
                <w:rStyle w:val="Lienhypertexte"/>
                <w:b/>
                <w:bCs/>
                <w:i/>
                <w:iCs/>
                <w:sz w:val="20"/>
                <w:szCs w:val="20"/>
              </w:rPr>
              <w:t>Loi sur l’ins</w:t>
            </w:r>
            <w:r w:rsidR="00C13CAF" w:rsidRPr="00A2134F">
              <w:rPr>
                <w:rStyle w:val="Lienhypertexte"/>
                <w:b/>
                <w:bCs/>
                <w:i/>
                <w:iCs/>
                <w:sz w:val="20"/>
                <w:szCs w:val="20"/>
              </w:rPr>
              <w:t>t</w:t>
            </w:r>
            <w:r w:rsidR="00C13CAF" w:rsidRPr="00A2134F">
              <w:rPr>
                <w:rStyle w:val="Lienhypertexte"/>
                <w:b/>
                <w:bCs/>
                <w:i/>
                <w:iCs/>
                <w:sz w:val="20"/>
                <w:szCs w:val="20"/>
              </w:rPr>
              <w:t>ruction publique</w:t>
            </w:r>
            <w:r w:rsidR="00C13CAF" w:rsidRPr="00A2134F">
              <w:rPr>
                <w:rStyle w:val="Lienhypertexte"/>
                <w:b/>
                <w:bCs/>
                <w:sz w:val="20"/>
                <w:szCs w:val="20"/>
              </w:rPr>
              <w:t xml:space="preserve"> </w:t>
            </w:r>
          </w:hyperlink>
          <w:r w:rsidR="00C13CAF" w:rsidRPr="00FB5C1F">
            <w:rPr>
              <w:sz w:val="20"/>
              <w:szCs w:val="20"/>
            </w:rPr>
            <w:ptab w:relativeTo="margin" w:alignment="right" w:leader="dot"/>
          </w:r>
          <w:r w:rsidR="00BA05F7">
            <w:rPr>
              <w:b/>
              <w:bCs/>
              <w:sz w:val="20"/>
              <w:szCs w:val="20"/>
              <w:lang w:val="fr-FR"/>
            </w:rPr>
            <w:t>1</w:t>
          </w:r>
          <w:r w:rsidR="00282E4F">
            <w:rPr>
              <w:b/>
              <w:bCs/>
              <w:sz w:val="20"/>
              <w:szCs w:val="20"/>
              <w:lang w:val="fr-FR"/>
            </w:rPr>
            <w:t>5</w:t>
          </w:r>
        </w:p>
        <w:p w14:paraId="0BEBE8ED" w14:textId="13EC9653" w:rsidR="00C13CAF" w:rsidRPr="00FB5C1F" w:rsidRDefault="00C13CAF" w:rsidP="006E4864">
          <w:pPr>
            <w:pStyle w:val="Paragraphedeliste"/>
            <w:tabs>
              <w:tab w:val="left" w:pos="1276"/>
            </w:tabs>
            <w:spacing w:after="0" w:line="240" w:lineRule="auto"/>
            <w:rPr>
              <w:sz w:val="20"/>
              <w:szCs w:val="20"/>
              <w:lang w:val="fr-FR"/>
            </w:rPr>
          </w:pPr>
          <w:r w:rsidRPr="00FB5C1F">
            <w:rPr>
              <w:sz w:val="20"/>
              <w:szCs w:val="20"/>
              <w:lang w:val="fr-FR"/>
            </w:rPr>
            <w:t>5.1</w:t>
          </w:r>
          <w:r w:rsidRPr="00FB5C1F">
            <w:rPr>
              <w:sz w:val="20"/>
              <w:szCs w:val="20"/>
              <w:lang w:val="fr-FR"/>
            </w:rPr>
            <w:tab/>
          </w:r>
          <w:hyperlink w:anchor="VÉRIFICATION" w:history="1">
            <w:r w:rsidRPr="00B64255">
              <w:rPr>
                <w:rStyle w:val="Lienhypertexte"/>
                <w:rFonts w:cstheme="minorHAnsi"/>
                <w:bCs/>
                <w:sz w:val="20"/>
                <w:szCs w:val="20"/>
              </w:rPr>
              <w:t>Comité</w:t>
            </w:r>
            <w:r w:rsidR="00A2134F" w:rsidRPr="00B64255">
              <w:rPr>
                <w:rStyle w:val="Lienhypertexte"/>
                <w:rFonts w:cstheme="minorHAnsi"/>
                <w:bCs/>
                <w:sz w:val="20"/>
                <w:szCs w:val="20"/>
              </w:rPr>
              <w:t xml:space="preserve"> de vérification</w:t>
            </w:r>
          </w:hyperlink>
          <w:r w:rsidRPr="00FB5C1F">
            <w:rPr>
              <w:rFonts w:cstheme="minorHAnsi"/>
              <w:bCs/>
              <w:sz w:val="20"/>
              <w:szCs w:val="20"/>
            </w:rPr>
            <w:t xml:space="preserve"> </w:t>
          </w:r>
          <w:r w:rsidRPr="00FB5C1F">
            <w:rPr>
              <w:sz w:val="20"/>
              <w:szCs w:val="20"/>
            </w:rPr>
            <w:ptab w:relativeTo="margin" w:alignment="right" w:leader="dot"/>
          </w:r>
          <w:r w:rsidR="00BA05F7">
            <w:rPr>
              <w:sz w:val="20"/>
              <w:szCs w:val="20"/>
              <w:lang w:val="fr-FR"/>
            </w:rPr>
            <w:t>1</w:t>
          </w:r>
          <w:r w:rsidR="00282E4F">
            <w:rPr>
              <w:sz w:val="20"/>
              <w:szCs w:val="20"/>
              <w:lang w:val="fr-FR"/>
            </w:rPr>
            <w:t>5</w:t>
          </w:r>
        </w:p>
        <w:p w14:paraId="2948B7F8" w14:textId="7B1C63A1" w:rsidR="00C13CAF" w:rsidRPr="00FB5C1F" w:rsidRDefault="00C13CAF" w:rsidP="006E4864">
          <w:pPr>
            <w:tabs>
              <w:tab w:val="left" w:pos="1276"/>
            </w:tabs>
            <w:spacing w:after="0" w:line="240" w:lineRule="auto"/>
            <w:ind w:left="1276" w:hanging="567"/>
            <w:rPr>
              <w:sz w:val="20"/>
              <w:szCs w:val="20"/>
              <w:lang w:val="fr-FR"/>
            </w:rPr>
          </w:pPr>
          <w:r w:rsidRPr="00FB5C1F">
            <w:rPr>
              <w:sz w:val="20"/>
              <w:szCs w:val="20"/>
              <w:lang w:val="fr-FR"/>
            </w:rPr>
            <w:t>5.2</w:t>
          </w:r>
          <w:r w:rsidRPr="00FB5C1F">
            <w:rPr>
              <w:sz w:val="20"/>
              <w:szCs w:val="20"/>
              <w:lang w:val="fr-FR"/>
            </w:rPr>
            <w:tab/>
          </w:r>
          <w:hyperlink w:anchor="GOUVERNANCE" w:history="1">
            <w:r w:rsidRPr="00B64255">
              <w:rPr>
                <w:rStyle w:val="Lienhypertexte"/>
                <w:sz w:val="20"/>
                <w:szCs w:val="20"/>
                <w:lang w:val="fr-FR"/>
              </w:rPr>
              <w:t xml:space="preserve">Comité de </w:t>
            </w:r>
            <w:r w:rsidR="00A2134F" w:rsidRPr="00B64255">
              <w:rPr>
                <w:rStyle w:val="Lienhypertexte"/>
                <w:sz w:val="20"/>
                <w:szCs w:val="20"/>
                <w:lang w:val="fr-FR"/>
              </w:rPr>
              <w:t>gouvernance et d’éthique</w:t>
            </w:r>
          </w:hyperlink>
          <w:r w:rsidR="00A2134F">
            <w:rPr>
              <w:sz w:val="20"/>
              <w:szCs w:val="20"/>
              <w:lang w:val="fr-FR"/>
            </w:rPr>
            <w:t xml:space="preserve"> </w:t>
          </w:r>
          <w:r w:rsidRPr="00FB5C1F">
            <w:rPr>
              <w:sz w:val="20"/>
              <w:szCs w:val="20"/>
              <w:lang w:val="fr-FR"/>
            </w:rPr>
            <w:t xml:space="preserve"> </w:t>
          </w:r>
          <w:r w:rsidRPr="00FB5C1F">
            <w:rPr>
              <w:sz w:val="20"/>
              <w:szCs w:val="20"/>
            </w:rPr>
            <w:ptab w:relativeTo="margin" w:alignment="right" w:leader="dot"/>
          </w:r>
          <w:r w:rsidR="00BA05F7">
            <w:rPr>
              <w:sz w:val="20"/>
              <w:szCs w:val="20"/>
              <w:lang w:val="fr-FR"/>
            </w:rPr>
            <w:t>1</w:t>
          </w:r>
          <w:r w:rsidR="00282E4F">
            <w:rPr>
              <w:sz w:val="20"/>
              <w:szCs w:val="20"/>
              <w:lang w:val="fr-FR"/>
            </w:rPr>
            <w:t>5</w:t>
          </w:r>
        </w:p>
        <w:p w14:paraId="24C98268" w14:textId="79CD9B3E" w:rsidR="00C13CAF" w:rsidRPr="00FB5C1F" w:rsidRDefault="00C13CAF" w:rsidP="006E4864">
          <w:pPr>
            <w:tabs>
              <w:tab w:val="left" w:pos="1276"/>
            </w:tabs>
            <w:spacing w:after="0" w:line="240" w:lineRule="auto"/>
            <w:ind w:left="1276" w:hanging="567"/>
            <w:rPr>
              <w:sz w:val="20"/>
              <w:szCs w:val="20"/>
              <w:lang w:val="fr-FR"/>
            </w:rPr>
          </w:pPr>
          <w:r w:rsidRPr="00FB5C1F">
            <w:rPr>
              <w:sz w:val="20"/>
              <w:szCs w:val="20"/>
              <w:lang w:val="fr-FR"/>
            </w:rPr>
            <w:t>5.3</w:t>
          </w:r>
          <w:r w:rsidRPr="00FB5C1F">
            <w:rPr>
              <w:sz w:val="20"/>
              <w:szCs w:val="20"/>
              <w:lang w:val="fr-FR"/>
            </w:rPr>
            <w:tab/>
          </w:r>
          <w:hyperlink w:anchor="HUMAINES" w:history="1">
            <w:r w:rsidRPr="00B64255">
              <w:rPr>
                <w:rStyle w:val="Lienhypertexte"/>
                <w:sz w:val="20"/>
                <w:szCs w:val="20"/>
                <w:lang w:val="fr-FR"/>
              </w:rPr>
              <w:t>Comité d</w:t>
            </w:r>
            <w:r w:rsidR="00A2134F" w:rsidRPr="00B64255">
              <w:rPr>
                <w:rStyle w:val="Lienhypertexte"/>
                <w:sz w:val="20"/>
                <w:szCs w:val="20"/>
                <w:lang w:val="fr-FR"/>
              </w:rPr>
              <w:t>es ressources humaines</w:t>
            </w:r>
          </w:hyperlink>
          <w:r w:rsidRPr="00FB5C1F">
            <w:rPr>
              <w:sz w:val="20"/>
              <w:szCs w:val="20"/>
              <w:lang w:val="fr-FR"/>
            </w:rPr>
            <w:t xml:space="preserve"> </w:t>
          </w:r>
          <w:r w:rsidRPr="00FB5C1F">
            <w:rPr>
              <w:sz w:val="20"/>
              <w:szCs w:val="20"/>
            </w:rPr>
            <w:ptab w:relativeTo="margin" w:alignment="right" w:leader="dot"/>
          </w:r>
          <w:r w:rsidR="00BA05F7">
            <w:rPr>
              <w:sz w:val="20"/>
              <w:szCs w:val="20"/>
              <w:lang w:val="fr-FR"/>
            </w:rPr>
            <w:t>1</w:t>
          </w:r>
          <w:r w:rsidR="001F4E9F">
            <w:rPr>
              <w:sz w:val="20"/>
              <w:szCs w:val="20"/>
              <w:lang w:val="fr-FR"/>
            </w:rPr>
            <w:t>6</w:t>
          </w:r>
        </w:p>
        <w:p w14:paraId="141D9B59" w14:textId="77777777" w:rsidR="006E4864" w:rsidRPr="00FB5C1F" w:rsidRDefault="006E4864" w:rsidP="006E4864">
          <w:pPr>
            <w:pStyle w:val="TM1"/>
            <w:spacing w:after="0" w:line="240" w:lineRule="auto"/>
            <w:ind w:left="720"/>
            <w:rPr>
              <w:b/>
              <w:bCs/>
              <w:sz w:val="20"/>
              <w:szCs w:val="20"/>
              <w:lang w:val="fr-FR"/>
            </w:rPr>
          </w:pPr>
        </w:p>
        <w:p w14:paraId="3AB6DE2A" w14:textId="7F5F01C3" w:rsidR="00A2134F" w:rsidRDefault="008C4F43" w:rsidP="00A2134F">
          <w:pPr>
            <w:pStyle w:val="TM1"/>
            <w:spacing w:after="0" w:line="240" w:lineRule="auto"/>
            <w:ind w:left="142"/>
            <w:rPr>
              <w:b/>
              <w:bCs/>
              <w:sz w:val="20"/>
              <w:szCs w:val="20"/>
              <w:lang w:val="fr-FR"/>
            </w:rPr>
          </w:pPr>
          <w:r>
            <w:rPr>
              <w:b/>
              <w:bCs/>
              <w:sz w:val="20"/>
              <w:szCs w:val="20"/>
            </w:rPr>
            <w:t>6.</w:t>
          </w:r>
          <w:r>
            <w:rPr>
              <w:b/>
              <w:bCs/>
              <w:sz w:val="20"/>
              <w:szCs w:val="20"/>
            </w:rPr>
            <w:tab/>
          </w:r>
          <w:hyperlink w:anchor="AUTRES" w:history="1">
            <w:r w:rsidR="00A2134F" w:rsidRPr="00B64255">
              <w:rPr>
                <w:rStyle w:val="Lienhypertexte"/>
                <w:b/>
                <w:bCs/>
                <w:sz w:val="20"/>
                <w:szCs w:val="20"/>
              </w:rPr>
              <w:t>Autres comités</w:t>
            </w:r>
          </w:hyperlink>
          <w:r w:rsidR="00C13CAF" w:rsidRPr="00FB5C1F">
            <w:rPr>
              <w:b/>
              <w:bCs/>
              <w:sz w:val="20"/>
              <w:szCs w:val="20"/>
            </w:rPr>
            <w:t xml:space="preserve"> </w:t>
          </w:r>
          <w:r w:rsidR="00C13CAF" w:rsidRPr="00FB5C1F">
            <w:rPr>
              <w:sz w:val="20"/>
              <w:szCs w:val="20"/>
            </w:rPr>
            <w:ptab w:relativeTo="margin" w:alignment="right" w:leader="dot"/>
          </w:r>
          <w:r w:rsidR="00BA05F7">
            <w:rPr>
              <w:b/>
              <w:bCs/>
              <w:sz w:val="20"/>
              <w:szCs w:val="20"/>
              <w:lang w:val="fr-FR"/>
            </w:rPr>
            <w:t>1</w:t>
          </w:r>
          <w:r w:rsidR="008E2639">
            <w:rPr>
              <w:b/>
              <w:bCs/>
              <w:sz w:val="20"/>
              <w:szCs w:val="20"/>
              <w:lang w:val="fr-FR"/>
            </w:rPr>
            <w:t>6</w:t>
          </w:r>
        </w:p>
        <w:p w14:paraId="7AB46050" w14:textId="71AA5E62" w:rsidR="00A2134F" w:rsidRDefault="00A2134F" w:rsidP="00A2134F">
          <w:pPr>
            <w:tabs>
              <w:tab w:val="left" w:pos="1276"/>
            </w:tabs>
            <w:spacing w:after="0" w:line="240" w:lineRule="auto"/>
            <w:ind w:left="1276" w:hanging="567"/>
            <w:rPr>
              <w:sz w:val="20"/>
              <w:szCs w:val="20"/>
              <w:lang w:val="fr-FR" w:eastAsia="fr-CA"/>
            </w:rPr>
          </w:pPr>
          <w:r>
            <w:rPr>
              <w:sz w:val="20"/>
              <w:szCs w:val="20"/>
              <w:lang w:val="fr-FR" w:eastAsia="fr-CA"/>
            </w:rPr>
            <w:t>6.1</w:t>
          </w:r>
          <w:r>
            <w:rPr>
              <w:sz w:val="20"/>
              <w:szCs w:val="20"/>
              <w:lang w:val="fr-FR" w:eastAsia="fr-CA"/>
            </w:rPr>
            <w:tab/>
          </w:r>
          <w:hyperlink w:anchor="PLÉNIER" w:history="1">
            <w:r w:rsidRPr="00B64255">
              <w:rPr>
                <w:rStyle w:val="Lienhypertexte"/>
                <w:sz w:val="20"/>
                <w:szCs w:val="20"/>
                <w:lang w:val="fr-FR" w:eastAsia="fr-CA"/>
              </w:rPr>
              <w:t>Comité plénier</w:t>
            </w:r>
          </w:hyperlink>
          <w:r>
            <w:rPr>
              <w:sz w:val="20"/>
              <w:szCs w:val="20"/>
              <w:lang w:val="fr-FR" w:eastAsia="fr-CA"/>
            </w:rPr>
            <w:t xml:space="preserve"> </w:t>
          </w:r>
          <w:r w:rsidRPr="00FB5C1F">
            <w:rPr>
              <w:sz w:val="20"/>
              <w:szCs w:val="20"/>
              <w:lang w:val="fr-FR"/>
            </w:rPr>
            <w:t xml:space="preserve"> </w:t>
          </w:r>
          <w:r w:rsidRPr="00FB5C1F">
            <w:rPr>
              <w:sz w:val="20"/>
              <w:szCs w:val="20"/>
            </w:rPr>
            <w:ptab w:relativeTo="margin" w:alignment="right" w:leader="dot"/>
          </w:r>
          <w:r>
            <w:rPr>
              <w:sz w:val="20"/>
              <w:szCs w:val="20"/>
              <w:lang w:val="fr-FR"/>
            </w:rPr>
            <w:t>1</w:t>
          </w:r>
          <w:r w:rsidR="008E2639">
            <w:rPr>
              <w:sz w:val="20"/>
              <w:szCs w:val="20"/>
              <w:lang w:val="fr-FR"/>
            </w:rPr>
            <w:t>6</w:t>
          </w:r>
        </w:p>
        <w:p w14:paraId="76349BA1" w14:textId="4C5DE7B9" w:rsidR="00A2134F" w:rsidRDefault="00A2134F" w:rsidP="00A2134F">
          <w:pPr>
            <w:tabs>
              <w:tab w:val="left" w:pos="1276"/>
            </w:tabs>
            <w:spacing w:after="0" w:line="240" w:lineRule="auto"/>
            <w:ind w:left="1276" w:hanging="567"/>
            <w:rPr>
              <w:sz w:val="20"/>
              <w:szCs w:val="20"/>
              <w:lang w:val="fr-FR" w:eastAsia="fr-CA"/>
            </w:rPr>
          </w:pPr>
          <w:r>
            <w:rPr>
              <w:sz w:val="20"/>
              <w:szCs w:val="20"/>
              <w:lang w:val="fr-FR" w:eastAsia="fr-CA"/>
            </w:rPr>
            <w:t>6.2</w:t>
          </w:r>
          <w:r>
            <w:rPr>
              <w:sz w:val="20"/>
              <w:szCs w:val="20"/>
              <w:lang w:val="fr-FR" w:eastAsia="fr-CA"/>
            </w:rPr>
            <w:tab/>
          </w:r>
          <w:hyperlink w:anchor="AUTRESCOMITES" w:history="1">
            <w:r w:rsidRPr="00B64255">
              <w:rPr>
                <w:rStyle w:val="Lienhypertexte"/>
                <w:sz w:val="20"/>
                <w:szCs w:val="20"/>
                <w:lang w:val="fr-FR" w:eastAsia="fr-CA"/>
              </w:rPr>
              <w:t>Autres comités</w:t>
            </w:r>
          </w:hyperlink>
          <w:r>
            <w:rPr>
              <w:sz w:val="20"/>
              <w:szCs w:val="20"/>
              <w:lang w:val="fr-FR" w:eastAsia="fr-CA"/>
            </w:rPr>
            <w:t xml:space="preserve"> </w:t>
          </w:r>
          <w:r w:rsidRPr="00FB5C1F">
            <w:rPr>
              <w:sz w:val="20"/>
              <w:szCs w:val="20"/>
              <w:lang w:val="fr-FR"/>
            </w:rPr>
            <w:t xml:space="preserve"> </w:t>
          </w:r>
          <w:r w:rsidRPr="00FB5C1F">
            <w:rPr>
              <w:sz w:val="20"/>
              <w:szCs w:val="20"/>
            </w:rPr>
            <w:ptab w:relativeTo="margin" w:alignment="right" w:leader="dot"/>
          </w:r>
          <w:r>
            <w:rPr>
              <w:sz w:val="20"/>
              <w:szCs w:val="20"/>
              <w:lang w:val="fr-FR"/>
            </w:rPr>
            <w:t>1</w:t>
          </w:r>
          <w:r w:rsidR="008E2639">
            <w:rPr>
              <w:sz w:val="20"/>
              <w:szCs w:val="20"/>
              <w:lang w:val="fr-FR"/>
            </w:rPr>
            <w:t>6</w:t>
          </w:r>
        </w:p>
        <w:p w14:paraId="2848AED3" w14:textId="77777777" w:rsidR="00A2134F" w:rsidRPr="00451930" w:rsidRDefault="00A2134F" w:rsidP="00A2134F">
          <w:pPr>
            <w:tabs>
              <w:tab w:val="left" w:pos="1276"/>
            </w:tabs>
            <w:spacing w:after="0" w:line="240" w:lineRule="auto"/>
            <w:ind w:left="1276" w:hanging="567"/>
            <w:rPr>
              <w:sz w:val="16"/>
              <w:szCs w:val="16"/>
              <w:lang w:val="fr-FR" w:eastAsia="fr-CA"/>
            </w:rPr>
          </w:pPr>
        </w:p>
        <w:p w14:paraId="3DA3EAB4" w14:textId="35059BAB" w:rsidR="009E22E0" w:rsidRPr="00A2134F" w:rsidRDefault="00A2134F" w:rsidP="00A2134F">
          <w:pPr>
            <w:tabs>
              <w:tab w:val="left" w:pos="709"/>
            </w:tabs>
            <w:spacing w:after="0" w:line="240" w:lineRule="auto"/>
            <w:ind w:left="709" w:hanging="567"/>
            <w:rPr>
              <w:b/>
              <w:bCs/>
              <w:lang w:val="fr-FR" w:eastAsia="fr-CA"/>
            </w:rPr>
          </w:pPr>
          <w:r w:rsidRPr="00A2134F">
            <w:rPr>
              <w:b/>
              <w:bCs/>
              <w:sz w:val="20"/>
              <w:szCs w:val="20"/>
              <w:lang w:val="fr-FR" w:eastAsia="fr-CA"/>
            </w:rPr>
            <w:t>7.</w:t>
          </w:r>
          <w:r w:rsidRPr="00A2134F">
            <w:rPr>
              <w:b/>
              <w:bCs/>
              <w:sz w:val="20"/>
              <w:szCs w:val="20"/>
              <w:lang w:val="fr-FR" w:eastAsia="fr-CA"/>
            </w:rPr>
            <w:tab/>
          </w:r>
          <w:hyperlink w:anchor="ENTRÉE" w:history="1">
            <w:r w:rsidRPr="00B64255">
              <w:rPr>
                <w:rStyle w:val="Lienhypertexte"/>
                <w:b/>
                <w:bCs/>
                <w:sz w:val="20"/>
                <w:szCs w:val="20"/>
                <w:lang w:val="fr-FR" w:eastAsia="fr-CA"/>
              </w:rPr>
              <w:t>Entrée en vigueur</w:t>
            </w:r>
          </w:hyperlink>
          <w:r>
            <w:rPr>
              <w:b/>
              <w:bCs/>
              <w:sz w:val="20"/>
              <w:szCs w:val="20"/>
              <w:lang w:val="fr-FR" w:eastAsia="fr-CA"/>
            </w:rPr>
            <w:t xml:space="preserve"> </w:t>
          </w:r>
          <w:r w:rsidRPr="00FB5C1F">
            <w:rPr>
              <w:sz w:val="20"/>
              <w:szCs w:val="20"/>
              <w:lang w:val="fr-FR"/>
            </w:rPr>
            <w:t xml:space="preserve"> </w:t>
          </w:r>
          <w:r w:rsidRPr="00FB5C1F">
            <w:rPr>
              <w:sz w:val="20"/>
              <w:szCs w:val="20"/>
            </w:rPr>
            <w:ptab w:relativeTo="margin" w:alignment="right" w:leader="dot"/>
          </w:r>
          <w:r>
            <w:rPr>
              <w:sz w:val="20"/>
              <w:szCs w:val="20"/>
              <w:lang w:val="fr-FR"/>
            </w:rPr>
            <w:t>1</w:t>
          </w:r>
          <w:r w:rsidR="008E2639">
            <w:rPr>
              <w:sz w:val="20"/>
              <w:szCs w:val="20"/>
              <w:lang w:val="fr-FR"/>
            </w:rPr>
            <w:t>6</w:t>
          </w:r>
        </w:p>
      </w:sdtContent>
    </w:sdt>
    <w:p w14:paraId="008886F3" w14:textId="3E699351" w:rsidR="00362737" w:rsidRPr="005E3869" w:rsidRDefault="00362737" w:rsidP="005E3869">
      <w:pPr>
        <w:rPr>
          <w:rFonts w:cstheme="minorHAnsi"/>
          <w:b/>
        </w:rPr>
      </w:pPr>
      <w:r>
        <w:rPr>
          <w:rFonts w:cstheme="minorHAnsi"/>
          <w:b/>
        </w:rPr>
        <w:br w:type="page"/>
      </w:r>
      <w:bookmarkStart w:id="0" w:name="PRÉAMBULE"/>
      <w:bookmarkEnd w:id="0"/>
    </w:p>
    <w:p w14:paraId="4E6A406F" w14:textId="7D99636F" w:rsidR="00D50CE3" w:rsidRPr="008C4F43" w:rsidRDefault="00D50CE3" w:rsidP="00AE41FD">
      <w:pPr>
        <w:pStyle w:val="Default"/>
        <w:jc w:val="both"/>
        <w:rPr>
          <w:rFonts w:asciiTheme="minorHAnsi" w:hAnsiTheme="minorHAnsi" w:cstheme="minorHAnsi"/>
          <w:b/>
          <w:color w:val="auto"/>
          <w:sz w:val="26"/>
          <w:szCs w:val="26"/>
        </w:rPr>
      </w:pPr>
      <w:r w:rsidRPr="008C4F43">
        <w:rPr>
          <w:rFonts w:asciiTheme="minorHAnsi" w:hAnsiTheme="minorHAnsi" w:cstheme="minorHAnsi"/>
          <w:b/>
          <w:color w:val="auto"/>
          <w:sz w:val="26"/>
          <w:szCs w:val="26"/>
        </w:rPr>
        <w:t>PRÉAMBULE</w:t>
      </w:r>
    </w:p>
    <w:p w14:paraId="07623043" w14:textId="1CC0338D" w:rsidR="00D50CE3" w:rsidRPr="008C4F43" w:rsidRDefault="00D50CE3" w:rsidP="00AE41FD">
      <w:pPr>
        <w:pStyle w:val="Default"/>
        <w:jc w:val="both"/>
        <w:rPr>
          <w:rFonts w:asciiTheme="minorHAnsi" w:hAnsiTheme="minorHAnsi" w:cstheme="minorHAnsi"/>
          <w:b/>
          <w:color w:val="auto"/>
          <w:sz w:val="22"/>
          <w:szCs w:val="22"/>
        </w:rPr>
      </w:pPr>
    </w:p>
    <w:p w14:paraId="14867B79" w14:textId="382D82C9" w:rsidR="00D50CE3" w:rsidRPr="008C4F43" w:rsidRDefault="00D50CE3" w:rsidP="00AE41FD">
      <w:pPr>
        <w:pStyle w:val="Default"/>
        <w:jc w:val="both"/>
        <w:rPr>
          <w:rFonts w:asciiTheme="minorHAnsi" w:hAnsiTheme="minorHAnsi" w:cstheme="minorHAnsi"/>
          <w:sz w:val="22"/>
          <w:szCs w:val="22"/>
        </w:rPr>
      </w:pPr>
      <w:r w:rsidRPr="008C4F43">
        <w:rPr>
          <w:rFonts w:asciiTheme="minorHAnsi" w:hAnsiTheme="minorHAnsi" w:cstheme="minorHAnsi"/>
          <w:sz w:val="22"/>
          <w:szCs w:val="22"/>
        </w:rPr>
        <w:t xml:space="preserve">Le 8 février 2020 la Loi modifiant principalement </w:t>
      </w:r>
      <w:r w:rsidRPr="00C46937">
        <w:rPr>
          <w:rFonts w:asciiTheme="minorHAnsi" w:hAnsiTheme="minorHAnsi" w:cstheme="minorHAnsi"/>
          <w:i/>
          <w:iCs/>
          <w:sz w:val="22"/>
          <w:szCs w:val="22"/>
        </w:rPr>
        <w:t xml:space="preserve">la </w:t>
      </w:r>
      <w:r w:rsidR="00C46937" w:rsidRPr="00C46937">
        <w:rPr>
          <w:rFonts w:asciiTheme="minorHAnsi" w:hAnsiTheme="minorHAnsi" w:cstheme="minorHAnsi"/>
          <w:i/>
          <w:iCs/>
          <w:sz w:val="22"/>
          <w:szCs w:val="22"/>
        </w:rPr>
        <w:t>Loi sur l’instruction publique relativement à l’organisation et à la gouvernance scolaires</w:t>
      </w:r>
      <w:r w:rsidR="00C46937">
        <w:rPr>
          <w:rFonts w:asciiTheme="minorHAnsi" w:hAnsiTheme="minorHAnsi" w:cstheme="minorHAnsi"/>
          <w:sz w:val="22"/>
          <w:szCs w:val="22"/>
        </w:rPr>
        <w:t xml:space="preserve"> </w:t>
      </w:r>
      <w:r w:rsidR="00C46937" w:rsidRPr="008C4F43">
        <w:rPr>
          <w:rFonts w:asciiTheme="minorHAnsi" w:hAnsiTheme="minorHAnsi" w:cstheme="minorHAnsi"/>
          <w:sz w:val="22"/>
          <w:szCs w:val="22"/>
        </w:rPr>
        <w:t>a été sanctionnée</w:t>
      </w:r>
      <w:r w:rsidRPr="008C4F43">
        <w:rPr>
          <w:rFonts w:asciiTheme="minorHAnsi" w:hAnsiTheme="minorHAnsi" w:cstheme="minorHAnsi"/>
          <w:sz w:val="22"/>
          <w:szCs w:val="22"/>
        </w:rPr>
        <w:t>.</w:t>
      </w:r>
    </w:p>
    <w:p w14:paraId="1A0D55A3" w14:textId="0C9B1F4A" w:rsidR="00D50CE3" w:rsidRPr="008C4F43" w:rsidRDefault="00D50CE3" w:rsidP="00AE41FD">
      <w:pPr>
        <w:pStyle w:val="Default"/>
        <w:jc w:val="both"/>
        <w:rPr>
          <w:rFonts w:asciiTheme="minorHAnsi" w:hAnsiTheme="minorHAnsi" w:cstheme="minorHAnsi"/>
          <w:sz w:val="22"/>
          <w:szCs w:val="22"/>
        </w:rPr>
      </w:pPr>
    </w:p>
    <w:p w14:paraId="360C21E4" w14:textId="26F03E29" w:rsidR="00D50CE3" w:rsidRPr="008C4F43" w:rsidRDefault="006D5DAB" w:rsidP="00AE41FD">
      <w:pPr>
        <w:pStyle w:val="Default"/>
        <w:jc w:val="both"/>
        <w:rPr>
          <w:rFonts w:asciiTheme="minorHAnsi" w:hAnsiTheme="minorHAnsi" w:cstheme="minorHAnsi"/>
          <w:sz w:val="22"/>
          <w:szCs w:val="22"/>
        </w:rPr>
      </w:pPr>
      <w:r w:rsidRPr="008C4F43">
        <w:rPr>
          <w:rFonts w:asciiTheme="minorHAnsi" w:hAnsiTheme="minorHAnsi" w:cstheme="minorHAnsi"/>
          <w:sz w:val="22"/>
          <w:szCs w:val="22"/>
        </w:rPr>
        <w:t>Cette loi vise principalement à revoir l’organisation et la gouvernance des commissions scolaires, qui deviennent des centres de services scolaires administrés par un conseil d’administration, composé de parents, de représentants de la communauté et de membres de leur personnel.</w:t>
      </w:r>
    </w:p>
    <w:p w14:paraId="56A3440F" w14:textId="2E9D5E85" w:rsidR="006D5DAB" w:rsidRPr="008C4F43" w:rsidRDefault="006D5DAB" w:rsidP="00AE41FD">
      <w:pPr>
        <w:pStyle w:val="Default"/>
        <w:jc w:val="both"/>
        <w:rPr>
          <w:rFonts w:asciiTheme="minorHAnsi" w:hAnsiTheme="minorHAnsi" w:cstheme="minorHAnsi"/>
          <w:sz w:val="22"/>
          <w:szCs w:val="22"/>
        </w:rPr>
      </w:pPr>
    </w:p>
    <w:p w14:paraId="663FE7DC" w14:textId="7F625C98" w:rsidR="006D5DAB" w:rsidRPr="008C4F43" w:rsidRDefault="006D5DAB" w:rsidP="00AE41FD">
      <w:pPr>
        <w:pStyle w:val="Default"/>
        <w:jc w:val="both"/>
        <w:rPr>
          <w:rFonts w:asciiTheme="minorHAnsi" w:hAnsiTheme="minorHAnsi" w:cstheme="minorHAnsi"/>
          <w:sz w:val="22"/>
          <w:szCs w:val="22"/>
        </w:rPr>
      </w:pPr>
      <w:r w:rsidRPr="008C4F43">
        <w:rPr>
          <w:rFonts w:asciiTheme="minorHAnsi" w:hAnsiTheme="minorHAnsi" w:cstheme="minorHAnsi"/>
          <w:sz w:val="22"/>
          <w:szCs w:val="22"/>
        </w:rPr>
        <w:t xml:space="preserve">Le présent règlement remplace la </w:t>
      </w:r>
      <w:r w:rsidR="00C46937">
        <w:rPr>
          <w:rFonts w:asciiTheme="minorHAnsi" w:hAnsiTheme="minorHAnsi" w:cstheme="minorHAnsi"/>
          <w:sz w:val="22"/>
          <w:szCs w:val="22"/>
        </w:rPr>
        <w:t>p</w:t>
      </w:r>
      <w:r w:rsidRPr="008C4F43">
        <w:rPr>
          <w:rFonts w:asciiTheme="minorHAnsi" w:hAnsiTheme="minorHAnsi" w:cstheme="minorHAnsi"/>
          <w:sz w:val="22"/>
          <w:szCs w:val="22"/>
        </w:rPr>
        <w:t>rocédure MP-DG</w:t>
      </w:r>
      <w:r w:rsidR="00C46937">
        <w:rPr>
          <w:rFonts w:asciiTheme="minorHAnsi" w:hAnsiTheme="minorHAnsi" w:cstheme="minorHAnsi"/>
          <w:sz w:val="22"/>
          <w:szCs w:val="22"/>
        </w:rPr>
        <w:t>-</w:t>
      </w:r>
      <w:r w:rsidRPr="008C4F43">
        <w:rPr>
          <w:rFonts w:asciiTheme="minorHAnsi" w:hAnsiTheme="minorHAnsi" w:cstheme="minorHAnsi"/>
          <w:sz w:val="22"/>
          <w:szCs w:val="22"/>
        </w:rPr>
        <w:t>01 adoptée sous la résolution CC-08-04-23-04 le 23</w:t>
      </w:r>
      <w:r w:rsidR="00C46937">
        <w:rPr>
          <w:rFonts w:asciiTheme="minorHAnsi" w:hAnsiTheme="minorHAnsi" w:cstheme="minorHAnsi"/>
          <w:sz w:val="22"/>
          <w:szCs w:val="22"/>
        </w:rPr>
        <w:t> </w:t>
      </w:r>
      <w:r w:rsidRPr="008C4F43">
        <w:rPr>
          <w:rFonts w:asciiTheme="minorHAnsi" w:hAnsiTheme="minorHAnsi" w:cstheme="minorHAnsi"/>
          <w:sz w:val="22"/>
          <w:szCs w:val="22"/>
        </w:rPr>
        <w:t>avril 2008 et modifiée sous la résolution CC-14-11-18-16 le 18 novembre 2014.</w:t>
      </w:r>
    </w:p>
    <w:p w14:paraId="56689288" w14:textId="04CA5775" w:rsidR="006D5DAB" w:rsidRPr="008C4F43" w:rsidRDefault="006D5DAB" w:rsidP="00AE41FD">
      <w:pPr>
        <w:pStyle w:val="Default"/>
        <w:jc w:val="both"/>
        <w:rPr>
          <w:rFonts w:asciiTheme="minorHAnsi" w:hAnsiTheme="minorHAnsi" w:cstheme="minorHAnsi"/>
          <w:sz w:val="22"/>
          <w:szCs w:val="22"/>
        </w:rPr>
      </w:pPr>
    </w:p>
    <w:p w14:paraId="6189D421" w14:textId="30B560F8" w:rsidR="006D5DAB" w:rsidRPr="008C4F43" w:rsidRDefault="006D5DAB" w:rsidP="00AE41FD">
      <w:pPr>
        <w:pStyle w:val="Default"/>
        <w:jc w:val="both"/>
        <w:rPr>
          <w:rFonts w:asciiTheme="minorHAnsi" w:hAnsiTheme="minorHAnsi" w:cstheme="minorHAnsi"/>
          <w:sz w:val="22"/>
          <w:szCs w:val="22"/>
        </w:rPr>
      </w:pPr>
      <w:r w:rsidRPr="008C4F43">
        <w:rPr>
          <w:rFonts w:asciiTheme="minorHAnsi" w:hAnsiTheme="minorHAnsi" w:cstheme="minorHAnsi"/>
          <w:sz w:val="22"/>
          <w:szCs w:val="22"/>
        </w:rPr>
        <w:t xml:space="preserve">Ce présent règlement est élaboré et doit être appliqué dans le cadre des dispositions de la </w:t>
      </w:r>
      <w:r w:rsidRPr="00C46937">
        <w:rPr>
          <w:rFonts w:asciiTheme="minorHAnsi" w:hAnsiTheme="minorHAnsi" w:cstheme="minorHAnsi"/>
          <w:i/>
          <w:iCs/>
          <w:sz w:val="22"/>
          <w:szCs w:val="22"/>
        </w:rPr>
        <w:t>Loi modifiant principalement la Loi sur l’instruction publique relativement à l’organisation et à la gouvernance scolaires</w:t>
      </w:r>
      <w:r w:rsidRPr="008C4F43">
        <w:rPr>
          <w:rFonts w:asciiTheme="minorHAnsi" w:hAnsiTheme="minorHAnsi" w:cstheme="minorHAnsi"/>
          <w:sz w:val="22"/>
          <w:szCs w:val="22"/>
        </w:rPr>
        <w:t>.</w:t>
      </w:r>
    </w:p>
    <w:p w14:paraId="791B9CA3" w14:textId="3BDAF9DE" w:rsidR="006D5DAB" w:rsidRDefault="006D5DAB" w:rsidP="00AE41FD">
      <w:pPr>
        <w:pStyle w:val="Default"/>
        <w:jc w:val="both"/>
        <w:rPr>
          <w:rFonts w:asciiTheme="minorHAnsi" w:hAnsiTheme="minorHAnsi" w:cstheme="minorHAnsi"/>
          <w:bCs/>
          <w:color w:val="auto"/>
          <w:sz w:val="22"/>
          <w:szCs w:val="22"/>
        </w:rPr>
      </w:pPr>
    </w:p>
    <w:p w14:paraId="5AB09B0E" w14:textId="44394705" w:rsidR="008C4F43" w:rsidRDefault="008C4F43" w:rsidP="00AE41FD">
      <w:pPr>
        <w:pStyle w:val="Default"/>
        <w:jc w:val="both"/>
        <w:rPr>
          <w:rFonts w:asciiTheme="minorHAnsi" w:hAnsiTheme="minorHAnsi" w:cstheme="minorHAnsi"/>
          <w:bCs/>
          <w:color w:val="auto"/>
          <w:sz w:val="22"/>
          <w:szCs w:val="22"/>
        </w:rPr>
      </w:pPr>
    </w:p>
    <w:p w14:paraId="646669F9" w14:textId="77777777" w:rsidR="008C4F43" w:rsidRPr="008C4F43" w:rsidRDefault="008C4F43" w:rsidP="00AE41FD">
      <w:pPr>
        <w:pStyle w:val="Default"/>
        <w:jc w:val="both"/>
        <w:rPr>
          <w:rFonts w:asciiTheme="minorHAnsi" w:hAnsiTheme="minorHAnsi" w:cstheme="minorHAnsi"/>
          <w:bCs/>
          <w:color w:val="auto"/>
          <w:sz w:val="22"/>
          <w:szCs w:val="22"/>
        </w:rPr>
      </w:pPr>
    </w:p>
    <w:p w14:paraId="5F59022D" w14:textId="0BBBDDAB" w:rsidR="008C4F43" w:rsidRDefault="008C4F43" w:rsidP="008C4F43">
      <w:pPr>
        <w:pStyle w:val="Default"/>
        <w:numPr>
          <w:ilvl w:val="0"/>
          <w:numId w:val="4"/>
        </w:numPr>
        <w:ind w:left="284"/>
        <w:jc w:val="both"/>
        <w:rPr>
          <w:rFonts w:asciiTheme="minorHAnsi" w:hAnsiTheme="minorHAnsi" w:cstheme="minorHAnsi"/>
          <w:b/>
          <w:sz w:val="26"/>
          <w:szCs w:val="26"/>
        </w:rPr>
      </w:pPr>
      <w:bookmarkStart w:id="1" w:name="DISPOSITIONS"/>
      <w:bookmarkEnd w:id="1"/>
      <w:r w:rsidRPr="008C4F43">
        <w:rPr>
          <w:rFonts w:asciiTheme="minorHAnsi" w:hAnsiTheme="minorHAnsi" w:cstheme="minorHAnsi"/>
          <w:b/>
          <w:sz w:val="26"/>
          <w:szCs w:val="26"/>
        </w:rPr>
        <w:t>DISPOSITIONS GÉNÉRALES</w:t>
      </w:r>
    </w:p>
    <w:p w14:paraId="4133B15A" w14:textId="77777777" w:rsidR="008C4F43" w:rsidRPr="00D461EC" w:rsidRDefault="008C4F43" w:rsidP="008C4F43">
      <w:pPr>
        <w:pStyle w:val="Default"/>
        <w:ind w:left="-76"/>
        <w:jc w:val="both"/>
        <w:rPr>
          <w:rFonts w:asciiTheme="minorHAnsi" w:hAnsiTheme="minorHAnsi" w:cstheme="minorHAnsi"/>
          <w:b/>
          <w:sz w:val="22"/>
          <w:szCs w:val="22"/>
        </w:rPr>
      </w:pPr>
    </w:p>
    <w:p w14:paraId="47DD0C31" w14:textId="0A8304BA" w:rsidR="00FD630D" w:rsidRPr="00D461EC" w:rsidRDefault="00FD630D" w:rsidP="00523220">
      <w:pPr>
        <w:pStyle w:val="Default"/>
        <w:numPr>
          <w:ilvl w:val="1"/>
          <w:numId w:val="4"/>
        </w:numPr>
        <w:tabs>
          <w:tab w:val="left" w:pos="993"/>
        </w:tabs>
        <w:ind w:left="993" w:hanging="709"/>
        <w:jc w:val="both"/>
        <w:rPr>
          <w:rFonts w:asciiTheme="minorHAnsi" w:hAnsiTheme="minorHAnsi" w:cstheme="minorHAnsi"/>
          <w:b/>
          <w:sz w:val="22"/>
          <w:szCs w:val="22"/>
        </w:rPr>
      </w:pPr>
      <w:bookmarkStart w:id="2" w:name="OBJET"/>
      <w:bookmarkEnd w:id="2"/>
      <w:r w:rsidRPr="00D461EC">
        <w:rPr>
          <w:rFonts w:asciiTheme="minorHAnsi" w:hAnsiTheme="minorHAnsi" w:cstheme="minorHAnsi"/>
          <w:b/>
          <w:sz w:val="22"/>
          <w:szCs w:val="22"/>
        </w:rPr>
        <w:t>Objet</w:t>
      </w:r>
    </w:p>
    <w:p w14:paraId="1B6247DC" w14:textId="77777777" w:rsidR="00FD630D" w:rsidRPr="00D461EC" w:rsidRDefault="00FD630D" w:rsidP="00AE41FD">
      <w:pPr>
        <w:pStyle w:val="Default"/>
        <w:ind w:left="720"/>
        <w:jc w:val="both"/>
        <w:rPr>
          <w:rFonts w:asciiTheme="minorHAnsi" w:hAnsiTheme="minorHAnsi" w:cstheme="minorHAnsi"/>
          <w:sz w:val="22"/>
          <w:szCs w:val="22"/>
        </w:rPr>
      </w:pPr>
    </w:p>
    <w:p w14:paraId="71FE2F17" w14:textId="79DB22C2" w:rsidR="00FD630D" w:rsidRPr="00D461EC" w:rsidRDefault="00FD630D" w:rsidP="00523220">
      <w:pPr>
        <w:pStyle w:val="Default"/>
        <w:ind w:left="993"/>
        <w:jc w:val="both"/>
        <w:rPr>
          <w:rFonts w:asciiTheme="minorHAnsi" w:hAnsiTheme="minorHAnsi" w:cstheme="minorHAnsi"/>
          <w:sz w:val="22"/>
          <w:szCs w:val="22"/>
        </w:rPr>
      </w:pPr>
      <w:r w:rsidRPr="00D461EC">
        <w:rPr>
          <w:rFonts w:asciiTheme="minorHAnsi" w:hAnsiTheme="minorHAnsi" w:cstheme="minorHAnsi"/>
          <w:sz w:val="22"/>
          <w:szCs w:val="22"/>
        </w:rPr>
        <w:t>Le présent règlement est désigné sous le nom de </w:t>
      </w:r>
      <w:r w:rsidRPr="00D461EC">
        <w:rPr>
          <w:rFonts w:asciiTheme="minorHAnsi" w:hAnsiTheme="minorHAnsi" w:cstheme="minorHAnsi"/>
          <w:i/>
          <w:iCs/>
          <w:sz w:val="22"/>
          <w:szCs w:val="22"/>
        </w:rPr>
        <w:t>Règlement relatif aux règles de fonctionnement du conseil d’administration</w:t>
      </w:r>
      <w:r w:rsidRPr="00D461EC">
        <w:rPr>
          <w:rFonts w:asciiTheme="minorHAnsi" w:hAnsiTheme="minorHAnsi" w:cstheme="minorHAnsi"/>
          <w:sz w:val="22"/>
          <w:szCs w:val="22"/>
        </w:rPr>
        <w:t xml:space="preserve">, tel que stipulé à l’article 162 de la </w:t>
      </w:r>
      <w:r w:rsidR="00D461EC" w:rsidRPr="00D461EC">
        <w:rPr>
          <w:rFonts w:asciiTheme="minorHAnsi" w:hAnsiTheme="minorHAnsi" w:cstheme="minorHAnsi"/>
          <w:i/>
          <w:iCs/>
          <w:sz w:val="22"/>
          <w:szCs w:val="22"/>
        </w:rPr>
        <w:t>Loi modifiant principalement la Loi sur l’instruction publique relativement à l’organisation et à la gouvernance scolaires</w:t>
      </w:r>
      <w:r w:rsidRPr="00D461EC">
        <w:rPr>
          <w:rFonts w:asciiTheme="minorHAnsi" w:hAnsiTheme="minorHAnsi" w:cstheme="minorHAnsi"/>
          <w:sz w:val="22"/>
          <w:szCs w:val="22"/>
        </w:rPr>
        <w:t xml:space="preserve">. </w:t>
      </w:r>
    </w:p>
    <w:p w14:paraId="3F6181BD" w14:textId="77777777" w:rsidR="00FD630D" w:rsidRPr="00D461EC" w:rsidRDefault="00FD630D" w:rsidP="00523220">
      <w:pPr>
        <w:pStyle w:val="Default"/>
        <w:ind w:left="993"/>
        <w:jc w:val="both"/>
        <w:rPr>
          <w:rFonts w:asciiTheme="minorHAnsi" w:hAnsiTheme="minorHAnsi" w:cstheme="minorHAnsi"/>
          <w:sz w:val="22"/>
          <w:szCs w:val="22"/>
        </w:rPr>
      </w:pPr>
    </w:p>
    <w:p w14:paraId="1ABAF738" w14:textId="77777777" w:rsidR="00FD630D" w:rsidRPr="00D461EC" w:rsidRDefault="00FD630D" w:rsidP="00523220">
      <w:pPr>
        <w:pStyle w:val="Default"/>
        <w:ind w:left="993"/>
        <w:jc w:val="both"/>
        <w:rPr>
          <w:rFonts w:asciiTheme="minorHAnsi" w:hAnsiTheme="minorHAnsi" w:cstheme="minorHAnsi"/>
          <w:sz w:val="22"/>
          <w:szCs w:val="22"/>
        </w:rPr>
      </w:pPr>
      <w:r w:rsidRPr="00D461EC">
        <w:rPr>
          <w:rFonts w:asciiTheme="minorHAnsi" w:hAnsiTheme="minorHAnsi" w:cstheme="minorHAnsi"/>
          <w:sz w:val="22"/>
          <w:szCs w:val="22"/>
        </w:rPr>
        <w:t>Ce règlement vise à fixer les règles de fonctionnement des séances du conseil d’administration de façon à y assurer un déroulement ordonné, efficace et démocratique.</w:t>
      </w:r>
    </w:p>
    <w:p w14:paraId="344DD173" w14:textId="21D30FDF" w:rsidR="00FD630D" w:rsidRPr="00D461EC" w:rsidRDefault="00FD630D" w:rsidP="00AE41FD">
      <w:pPr>
        <w:pStyle w:val="Default"/>
        <w:ind w:left="852"/>
        <w:jc w:val="both"/>
        <w:rPr>
          <w:rFonts w:asciiTheme="minorHAnsi" w:hAnsiTheme="minorHAnsi" w:cstheme="minorHAnsi"/>
          <w:b/>
          <w:sz w:val="22"/>
          <w:szCs w:val="22"/>
        </w:rPr>
      </w:pPr>
    </w:p>
    <w:p w14:paraId="3914AC9D" w14:textId="77777777" w:rsidR="008C4F43" w:rsidRPr="00D461EC" w:rsidRDefault="008C4F43" w:rsidP="00AE41FD">
      <w:pPr>
        <w:pStyle w:val="Default"/>
        <w:ind w:left="852"/>
        <w:jc w:val="both"/>
        <w:rPr>
          <w:rFonts w:asciiTheme="minorHAnsi" w:hAnsiTheme="minorHAnsi" w:cstheme="minorHAnsi"/>
          <w:b/>
          <w:sz w:val="22"/>
          <w:szCs w:val="22"/>
        </w:rPr>
      </w:pPr>
    </w:p>
    <w:p w14:paraId="4E6827EC" w14:textId="2C840049" w:rsidR="00FD630D" w:rsidRPr="00D461EC" w:rsidRDefault="00FD630D" w:rsidP="00523220">
      <w:pPr>
        <w:pStyle w:val="Default"/>
        <w:numPr>
          <w:ilvl w:val="1"/>
          <w:numId w:val="4"/>
        </w:numPr>
        <w:tabs>
          <w:tab w:val="left" w:pos="993"/>
        </w:tabs>
        <w:ind w:left="993" w:hanging="633"/>
        <w:jc w:val="both"/>
        <w:rPr>
          <w:rFonts w:asciiTheme="minorHAnsi" w:hAnsiTheme="minorHAnsi" w:cstheme="minorHAnsi"/>
          <w:b/>
          <w:sz w:val="22"/>
          <w:szCs w:val="22"/>
        </w:rPr>
      </w:pPr>
      <w:bookmarkStart w:id="3" w:name="CHAMPS"/>
      <w:bookmarkEnd w:id="3"/>
      <w:r w:rsidRPr="00D461EC">
        <w:rPr>
          <w:rFonts w:asciiTheme="minorHAnsi" w:hAnsiTheme="minorHAnsi" w:cstheme="minorHAnsi"/>
          <w:b/>
          <w:sz w:val="22"/>
          <w:szCs w:val="22"/>
        </w:rPr>
        <w:t>Champ d’application</w:t>
      </w:r>
    </w:p>
    <w:p w14:paraId="5F0BB41B" w14:textId="5F094F01" w:rsidR="00FD630D" w:rsidRPr="00D461EC" w:rsidRDefault="00FD630D" w:rsidP="00523220">
      <w:pPr>
        <w:pStyle w:val="Default"/>
        <w:ind w:left="993"/>
        <w:jc w:val="both"/>
        <w:rPr>
          <w:rFonts w:asciiTheme="minorHAnsi" w:hAnsiTheme="minorHAnsi" w:cstheme="minorHAnsi"/>
          <w:sz w:val="22"/>
          <w:szCs w:val="22"/>
        </w:rPr>
      </w:pPr>
    </w:p>
    <w:p w14:paraId="0328BDC5" w14:textId="7B1EA9B5" w:rsidR="00FD630D" w:rsidRPr="00D461EC" w:rsidRDefault="00FD630D" w:rsidP="00523220">
      <w:pPr>
        <w:pStyle w:val="Default"/>
        <w:ind w:left="993"/>
        <w:jc w:val="both"/>
        <w:rPr>
          <w:rFonts w:asciiTheme="minorHAnsi" w:hAnsiTheme="minorHAnsi" w:cstheme="minorHAnsi"/>
          <w:sz w:val="22"/>
          <w:szCs w:val="22"/>
        </w:rPr>
      </w:pPr>
      <w:r w:rsidRPr="00D461EC">
        <w:rPr>
          <w:rFonts w:asciiTheme="minorHAnsi" w:hAnsiTheme="minorHAnsi" w:cstheme="minorHAnsi"/>
          <w:sz w:val="22"/>
          <w:szCs w:val="22"/>
        </w:rPr>
        <w:t>Le présent règlement s’applique à la régie interne du conseil d’administration du Centre de services scolaire de la Côte-du-Sud.</w:t>
      </w:r>
    </w:p>
    <w:p w14:paraId="050D132E" w14:textId="77777777" w:rsidR="008C76F2" w:rsidRPr="00D461EC" w:rsidRDefault="008C76F2" w:rsidP="00AE41FD">
      <w:pPr>
        <w:pStyle w:val="Default"/>
        <w:jc w:val="both"/>
        <w:rPr>
          <w:rFonts w:asciiTheme="minorHAnsi" w:hAnsiTheme="minorHAnsi" w:cstheme="minorHAnsi"/>
          <w:sz w:val="22"/>
          <w:szCs w:val="22"/>
        </w:rPr>
      </w:pPr>
    </w:p>
    <w:p w14:paraId="61A58D7F" w14:textId="156193B4" w:rsidR="00DF662C" w:rsidRPr="00D461EC" w:rsidRDefault="00DF662C" w:rsidP="00AE41FD">
      <w:pPr>
        <w:pStyle w:val="Default"/>
        <w:jc w:val="both"/>
        <w:rPr>
          <w:rFonts w:asciiTheme="minorHAnsi" w:hAnsiTheme="minorHAnsi" w:cstheme="minorHAnsi"/>
          <w:sz w:val="22"/>
          <w:szCs w:val="22"/>
        </w:rPr>
      </w:pPr>
    </w:p>
    <w:p w14:paraId="5B6C2FAA" w14:textId="77777777" w:rsidR="008C4F43" w:rsidRPr="00D461EC" w:rsidRDefault="008C4F43" w:rsidP="00AE41FD">
      <w:pPr>
        <w:pStyle w:val="Default"/>
        <w:jc w:val="both"/>
        <w:rPr>
          <w:rFonts w:asciiTheme="minorHAnsi" w:hAnsiTheme="minorHAnsi" w:cstheme="minorHAnsi"/>
          <w:sz w:val="22"/>
          <w:szCs w:val="22"/>
        </w:rPr>
      </w:pPr>
    </w:p>
    <w:p w14:paraId="27322D69" w14:textId="7089DBB1" w:rsidR="00DF662C" w:rsidRPr="008C4F43" w:rsidRDefault="008C4F43" w:rsidP="00D461EC">
      <w:pPr>
        <w:pStyle w:val="Default"/>
        <w:numPr>
          <w:ilvl w:val="0"/>
          <w:numId w:val="4"/>
        </w:numPr>
        <w:tabs>
          <w:tab w:val="left" w:pos="426"/>
        </w:tabs>
        <w:ind w:left="426" w:hanging="426"/>
        <w:jc w:val="both"/>
        <w:rPr>
          <w:rFonts w:asciiTheme="minorHAnsi" w:hAnsiTheme="minorHAnsi" w:cstheme="minorHAnsi"/>
          <w:b/>
          <w:sz w:val="26"/>
          <w:szCs w:val="26"/>
        </w:rPr>
      </w:pPr>
      <w:r w:rsidRPr="008C4F43">
        <w:rPr>
          <w:rFonts w:asciiTheme="minorHAnsi" w:hAnsiTheme="minorHAnsi" w:cstheme="minorHAnsi"/>
          <w:b/>
          <w:sz w:val="26"/>
          <w:szCs w:val="26"/>
        </w:rPr>
        <w:t xml:space="preserve">CONSEIL D’ADMINISTRATION </w:t>
      </w:r>
    </w:p>
    <w:p w14:paraId="6108819D" w14:textId="77777777" w:rsidR="008C4F43" w:rsidRPr="008C4F43" w:rsidRDefault="008C4F43" w:rsidP="008C4F43">
      <w:pPr>
        <w:pStyle w:val="Default"/>
        <w:tabs>
          <w:tab w:val="left" w:pos="851"/>
        </w:tabs>
        <w:jc w:val="both"/>
        <w:rPr>
          <w:rFonts w:asciiTheme="minorHAnsi" w:hAnsiTheme="minorHAnsi" w:cstheme="minorHAnsi"/>
          <w:b/>
          <w:sz w:val="22"/>
          <w:szCs w:val="22"/>
        </w:rPr>
      </w:pPr>
    </w:p>
    <w:p w14:paraId="4B04DAAD" w14:textId="7101F972" w:rsidR="00DF662C" w:rsidRPr="008C4F43" w:rsidRDefault="00FD630D"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2.1</w:t>
      </w:r>
      <w:r w:rsidR="008C4F43">
        <w:rPr>
          <w:rFonts w:asciiTheme="minorHAnsi" w:hAnsiTheme="minorHAnsi" w:cstheme="minorHAnsi"/>
          <w:b/>
          <w:sz w:val="22"/>
          <w:szCs w:val="22"/>
        </w:rPr>
        <w:tab/>
      </w:r>
      <w:bookmarkStart w:id="4" w:name="COMPOSITION"/>
      <w:bookmarkEnd w:id="4"/>
      <w:r w:rsidRPr="008C4F43">
        <w:rPr>
          <w:rFonts w:asciiTheme="minorHAnsi" w:hAnsiTheme="minorHAnsi" w:cstheme="minorHAnsi"/>
          <w:b/>
          <w:sz w:val="22"/>
          <w:szCs w:val="22"/>
        </w:rPr>
        <w:t>Composition</w:t>
      </w:r>
      <w:r w:rsidR="001C5BF5" w:rsidRPr="008C4F43">
        <w:rPr>
          <w:rFonts w:asciiTheme="minorHAnsi" w:hAnsiTheme="minorHAnsi" w:cstheme="minorHAnsi"/>
          <w:b/>
          <w:sz w:val="22"/>
          <w:szCs w:val="22"/>
        </w:rPr>
        <w:t>, désignation et cooptation</w:t>
      </w:r>
    </w:p>
    <w:p w14:paraId="13CA9B7E" w14:textId="7FD91CC9" w:rsidR="00FD630D" w:rsidRPr="008C4F43" w:rsidRDefault="00FD630D" w:rsidP="00CD2848">
      <w:pPr>
        <w:pStyle w:val="Default"/>
        <w:jc w:val="both"/>
        <w:rPr>
          <w:rFonts w:asciiTheme="minorHAnsi" w:hAnsiTheme="minorHAnsi" w:cstheme="minorHAnsi"/>
          <w:b/>
          <w:sz w:val="22"/>
          <w:szCs w:val="22"/>
        </w:rPr>
      </w:pPr>
    </w:p>
    <w:p w14:paraId="47324EF8" w14:textId="0DBBA5A2" w:rsidR="00FD630D" w:rsidRPr="008C4F43" w:rsidRDefault="0050018F"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Le conseil d’administration se compose des membres élus ou cooptés en vertu des dispositions de la Loi sur l’instruction publique.</w:t>
      </w:r>
    </w:p>
    <w:p w14:paraId="65FC0771" w14:textId="646A1EC4" w:rsidR="00CD2848" w:rsidRDefault="00CD2848">
      <w:pPr>
        <w:rPr>
          <w:rFonts w:cstheme="minorHAnsi"/>
          <w:color w:val="000000"/>
        </w:rPr>
      </w:pPr>
      <w:r>
        <w:rPr>
          <w:rFonts w:cstheme="minorHAnsi"/>
        </w:rPr>
        <w:br w:type="page"/>
      </w:r>
    </w:p>
    <w:p w14:paraId="562B29D5" w14:textId="1B0BA8A4" w:rsidR="008C4F43" w:rsidRDefault="008C4F43" w:rsidP="00CD2848">
      <w:pPr>
        <w:pStyle w:val="Default"/>
        <w:jc w:val="both"/>
        <w:rPr>
          <w:rFonts w:asciiTheme="minorHAnsi" w:hAnsiTheme="minorHAnsi" w:cstheme="minorHAnsi"/>
          <w:sz w:val="22"/>
          <w:szCs w:val="22"/>
        </w:rPr>
      </w:pPr>
    </w:p>
    <w:p w14:paraId="6C9BA3CD" w14:textId="470EBBD5" w:rsidR="0050018F" w:rsidRPr="008C4F43" w:rsidRDefault="0050018F"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 xml:space="preserve">La personne titulaire du poste de secrétaire général veille au suivi de la nomination des membres du conseil ou au renouvellement de leur mandat en conformité avec la </w:t>
      </w:r>
      <w:r w:rsidR="00123C80">
        <w:rPr>
          <w:rFonts w:asciiTheme="minorHAnsi" w:hAnsiTheme="minorHAnsi" w:cstheme="minorHAnsi"/>
          <w:sz w:val="22"/>
          <w:szCs w:val="22"/>
        </w:rPr>
        <w:t>l</w:t>
      </w:r>
      <w:r w:rsidRPr="008C4F43">
        <w:rPr>
          <w:rFonts w:asciiTheme="minorHAnsi" w:hAnsiTheme="minorHAnsi" w:cstheme="minorHAnsi"/>
          <w:sz w:val="22"/>
          <w:szCs w:val="22"/>
        </w:rPr>
        <w:t>oi.</w:t>
      </w:r>
    </w:p>
    <w:p w14:paraId="28876F71" w14:textId="4329A79A" w:rsidR="0050018F" w:rsidRPr="008C4F43" w:rsidRDefault="00FB5C1F" w:rsidP="00523220">
      <w:pPr>
        <w:pStyle w:val="Default"/>
        <w:tabs>
          <w:tab w:val="left" w:pos="8280"/>
        </w:tabs>
        <w:ind w:left="993"/>
        <w:jc w:val="both"/>
        <w:rPr>
          <w:rFonts w:asciiTheme="minorHAnsi" w:hAnsiTheme="minorHAnsi" w:cstheme="minorHAnsi"/>
          <w:sz w:val="22"/>
          <w:szCs w:val="22"/>
        </w:rPr>
      </w:pPr>
      <w:r w:rsidRPr="008C4F43">
        <w:rPr>
          <w:rFonts w:asciiTheme="minorHAnsi" w:hAnsiTheme="minorHAnsi" w:cstheme="minorHAnsi"/>
          <w:sz w:val="22"/>
          <w:szCs w:val="22"/>
        </w:rPr>
        <w:tab/>
      </w:r>
    </w:p>
    <w:p w14:paraId="7BC6E760" w14:textId="050698F3" w:rsidR="0050018F" w:rsidRPr="008C4F43" w:rsidRDefault="0050018F"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 xml:space="preserve">En cas d’absence ou d’incapacité d’agir de la personne titulaire du poste de secrétaire général, la </w:t>
      </w:r>
      <w:r w:rsidR="0027757D">
        <w:rPr>
          <w:rFonts w:asciiTheme="minorHAnsi" w:hAnsiTheme="minorHAnsi" w:cstheme="minorHAnsi"/>
          <w:sz w:val="22"/>
          <w:szCs w:val="22"/>
        </w:rPr>
        <w:t>d</w:t>
      </w:r>
      <w:r w:rsidRPr="008C4F43">
        <w:rPr>
          <w:rFonts w:asciiTheme="minorHAnsi" w:hAnsiTheme="minorHAnsi" w:cstheme="minorHAnsi"/>
          <w:sz w:val="22"/>
          <w:szCs w:val="22"/>
        </w:rPr>
        <w:t>irection générale peut nommer une autre personne pour la remplacer.</w:t>
      </w:r>
    </w:p>
    <w:p w14:paraId="585CFDA6" w14:textId="73CB6C91" w:rsidR="0050018F" w:rsidRDefault="0050018F" w:rsidP="00523220">
      <w:pPr>
        <w:pStyle w:val="Default"/>
        <w:jc w:val="both"/>
        <w:rPr>
          <w:rFonts w:asciiTheme="minorHAnsi" w:hAnsiTheme="minorHAnsi" w:cstheme="minorHAnsi"/>
          <w:b/>
          <w:sz w:val="22"/>
          <w:szCs w:val="22"/>
        </w:rPr>
      </w:pPr>
    </w:p>
    <w:p w14:paraId="5E10F514" w14:textId="77777777" w:rsidR="008C4F43" w:rsidRPr="008C4F43" w:rsidRDefault="008C4F43" w:rsidP="00523220">
      <w:pPr>
        <w:pStyle w:val="Default"/>
        <w:jc w:val="both"/>
        <w:rPr>
          <w:rFonts w:asciiTheme="minorHAnsi" w:hAnsiTheme="minorHAnsi" w:cstheme="minorHAnsi"/>
          <w:b/>
          <w:sz w:val="22"/>
          <w:szCs w:val="22"/>
        </w:rPr>
      </w:pPr>
    </w:p>
    <w:p w14:paraId="58074AF0" w14:textId="40BC023C" w:rsidR="001C5BF5" w:rsidRPr="008C4F43" w:rsidRDefault="00FD630D"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2.2</w:t>
      </w:r>
      <w:r w:rsidR="008C4F43">
        <w:rPr>
          <w:rFonts w:asciiTheme="minorHAnsi" w:hAnsiTheme="minorHAnsi" w:cstheme="minorHAnsi"/>
          <w:b/>
          <w:sz w:val="22"/>
          <w:szCs w:val="22"/>
        </w:rPr>
        <w:tab/>
      </w:r>
      <w:bookmarkStart w:id="5" w:name="QUALITÉS"/>
      <w:bookmarkEnd w:id="5"/>
      <w:r w:rsidR="00A3509A" w:rsidRPr="008C4F43">
        <w:rPr>
          <w:rFonts w:asciiTheme="minorHAnsi" w:hAnsiTheme="minorHAnsi" w:cstheme="minorHAnsi"/>
          <w:b/>
          <w:sz w:val="22"/>
          <w:szCs w:val="22"/>
        </w:rPr>
        <w:t>Qualités nécessaires et critères d’inéligibilité</w:t>
      </w:r>
    </w:p>
    <w:p w14:paraId="30619966" w14:textId="2B46B02D" w:rsidR="00A3509A" w:rsidRPr="008C4F43" w:rsidRDefault="00A3509A" w:rsidP="00AE41FD">
      <w:pPr>
        <w:pStyle w:val="Default"/>
        <w:ind w:left="426"/>
        <w:jc w:val="both"/>
        <w:rPr>
          <w:rFonts w:asciiTheme="minorHAnsi" w:hAnsiTheme="minorHAnsi" w:cstheme="minorHAnsi"/>
          <w:b/>
          <w:sz w:val="22"/>
          <w:szCs w:val="22"/>
        </w:rPr>
      </w:pPr>
    </w:p>
    <w:p w14:paraId="51E18B2F" w14:textId="7AF84BD5" w:rsidR="00A3509A" w:rsidRPr="007226FA" w:rsidRDefault="00A3509A"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Les qualités nécessaires</w:t>
      </w:r>
      <w:r w:rsidRPr="008C4F43">
        <w:rPr>
          <w:rFonts w:asciiTheme="minorHAnsi" w:hAnsiTheme="minorHAnsi" w:cstheme="minorHAnsi"/>
          <w:b/>
          <w:sz w:val="22"/>
          <w:szCs w:val="22"/>
        </w:rPr>
        <w:t xml:space="preserve"> </w:t>
      </w:r>
      <w:r w:rsidRPr="008C4F43">
        <w:rPr>
          <w:rFonts w:asciiTheme="minorHAnsi" w:hAnsiTheme="minorHAnsi" w:cstheme="minorHAnsi"/>
          <w:sz w:val="22"/>
          <w:szCs w:val="22"/>
        </w:rPr>
        <w:t xml:space="preserve">et les critères d’inéligibilité pour être membre du conseil d’administration sont définis par la </w:t>
      </w:r>
      <w:r w:rsidRPr="007226FA">
        <w:rPr>
          <w:rFonts w:asciiTheme="minorHAnsi" w:hAnsiTheme="minorHAnsi" w:cstheme="minorHAnsi"/>
          <w:i/>
          <w:iCs/>
          <w:sz w:val="22"/>
          <w:szCs w:val="22"/>
        </w:rPr>
        <w:t>Loi sur l’instruction publique</w:t>
      </w:r>
      <w:r w:rsidRPr="008C4F43">
        <w:rPr>
          <w:rFonts w:asciiTheme="minorHAnsi" w:hAnsiTheme="minorHAnsi" w:cstheme="minorHAnsi"/>
          <w:sz w:val="22"/>
          <w:szCs w:val="22"/>
        </w:rPr>
        <w:t xml:space="preserve"> et la </w:t>
      </w:r>
      <w:r w:rsidRPr="007226FA">
        <w:rPr>
          <w:rFonts w:asciiTheme="minorHAnsi" w:hAnsiTheme="minorHAnsi" w:cstheme="minorHAnsi"/>
          <w:i/>
          <w:iCs/>
          <w:sz w:val="22"/>
          <w:szCs w:val="22"/>
        </w:rPr>
        <w:t>Loi sur les élections scolaires</w:t>
      </w:r>
      <w:r w:rsidRPr="007226FA">
        <w:rPr>
          <w:rFonts w:asciiTheme="minorHAnsi" w:hAnsiTheme="minorHAnsi" w:cstheme="minorHAnsi"/>
          <w:sz w:val="22"/>
          <w:szCs w:val="22"/>
        </w:rPr>
        <w:t>.</w:t>
      </w:r>
    </w:p>
    <w:p w14:paraId="416F47A6" w14:textId="4755261D" w:rsidR="00FD630D" w:rsidRDefault="00FD630D" w:rsidP="00523220">
      <w:pPr>
        <w:pStyle w:val="Default"/>
        <w:jc w:val="both"/>
        <w:rPr>
          <w:rFonts w:asciiTheme="minorHAnsi" w:hAnsiTheme="minorHAnsi" w:cstheme="minorHAnsi"/>
          <w:bCs/>
          <w:sz w:val="22"/>
          <w:szCs w:val="22"/>
        </w:rPr>
      </w:pPr>
    </w:p>
    <w:p w14:paraId="28A3FD14" w14:textId="77777777" w:rsidR="008C4F43" w:rsidRPr="008C4F43" w:rsidRDefault="008C4F43" w:rsidP="00523220">
      <w:pPr>
        <w:pStyle w:val="Default"/>
        <w:jc w:val="both"/>
        <w:rPr>
          <w:rFonts w:asciiTheme="minorHAnsi" w:hAnsiTheme="minorHAnsi" w:cstheme="minorHAnsi"/>
          <w:bCs/>
          <w:sz w:val="22"/>
          <w:szCs w:val="22"/>
        </w:rPr>
      </w:pPr>
    </w:p>
    <w:p w14:paraId="266B9BBF" w14:textId="743599AB" w:rsidR="007319D2" w:rsidRPr="008C4F43" w:rsidRDefault="000270CE"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2.3</w:t>
      </w:r>
      <w:r w:rsidR="008C4F43">
        <w:rPr>
          <w:rFonts w:asciiTheme="minorHAnsi" w:hAnsiTheme="minorHAnsi" w:cstheme="minorHAnsi"/>
          <w:b/>
          <w:sz w:val="22"/>
          <w:szCs w:val="22"/>
        </w:rPr>
        <w:tab/>
      </w:r>
      <w:bookmarkStart w:id="6" w:name="MANDAT"/>
      <w:bookmarkEnd w:id="6"/>
      <w:r w:rsidR="007319D2" w:rsidRPr="008C4F43">
        <w:rPr>
          <w:rFonts w:asciiTheme="minorHAnsi" w:hAnsiTheme="minorHAnsi" w:cstheme="minorHAnsi"/>
          <w:b/>
          <w:sz w:val="22"/>
          <w:szCs w:val="22"/>
        </w:rPr>
        <w:t>Mandat</w:t>
      </w:r>
      <w:r w:rsidR="00514AE9" w:rsidRPr="008C4F43">
        <w:rPr>
          <w:rFonts w:asciiTheme="minorHAnsi" w:hAnsiTheme="minorHAnsi" w:cstheme="minorHAnsi"/>
          <w:b/>
          <w:sz w:val="22"/>
          <w:szCs w:val="22"/>
        </w:rPr>
        <w:t xml:space="preserve"> des administrateurs</w:t>
      </w:r>
    </w:p>
    <w:p w14:paraId="5E5ABC80" w14:textId="59FE63D9" w:rsidR="007319D2" w:rsidRPr="008C4F43" w:rsidRDefault="007319D2" w:rsidP="00523220">
      <w:pPr>
        <w:pStyle w:val="Default"/>
        <w:jc w:val="both"/>
        <w:rPr>
          <w:rFonts w:asciiTheme="minorHAnsi" w:hAnsiTheme="minorHAnsi" w:cstheme="minorHAnsi"/>
          <w:b/>
          <w:sz w:val="22"/>
          <w:szCs w:val="22"/>
        </w:rPr>
      </w:pPr>
    </w:p>
    <w:p w14:paraId="197EDF60" w14:textId="47F5422D" w:rsidR="007319D2" w:rsidRDefault="007319D2" w:rsidP="00523220">
      <w:pPr>
        <w:autoSpaceDE w:val="0"/>
        <w:autoSpaceDN w:val="0"/>
        <w:adjustRightInd w:val="0"/>
        <w:spacing w:after="0" w:line="240" w:lineRule="auto"/>
        <w:ind w:left="993"/>
        <w:jc w:val="both"/>
        <w:rPr>
          <w:rFonts w:cstheme="minorHAnsi"/>
          <w:color w:val="000000"/>
        </w:rPr>
      </w:pPr>
      <w:r w:rsidRPr="008C4F43">
        <w:rPr>
          <w:rFonts w:cstheme="minorHAnsi"/>
          <w:color w:val="000000"/>
        </w:rPr>
        <w:t>Les membres du conseil d’administration d’un centre de services scolaire sont désignés pour des mandats de trois</w:t>
      </w:r>
      <w:r w:rsidR="00BB53C5">
        <w:rPr>
          <w:rFonts w:cstheme="minorHAnsi"/>
          <w:color w:val="000000"/>
        </w:rPr>
        <w:t xml:space="preserve"> (3)</w:t>
      </w:r>
      <w:r w:rsidRPr="008C4F43">
        <w:rPr>
          <w:rFonts w:cstheme="minorHAnsi"/>
          <w:color w:val="000000"/>
        </w:rPr>
        <w:t xml:space="preserve"> ans. </w:t>
      </w:r>
    </w:p>
    <w:p w14:paraId="26F89C9B" w14:textId="2A9C9B22" w:rsidR="00BE42B4" w:rsidRDefault="00BE42B4" w:rsidP="00523220">
      <w:pPr>
        <w:autoSpaceDE w:val="0"/>
        <w:autoSpaceDN w:val="0"/>
        <w:adjustRightInd w:val="0"/>
        <w:spacing w:after="0" w:line="240" w:lineRule="auto"/>
        <w:ind w:left="993"/>
        <w:jc w:val="both"/>
        <w:rPr>
          <w:rFonts w:cstheme="minorHAnsi"/>
          <w:color w:val="000000"/>
        </w:rPr>
      </w:pPr>
    </w:p>
    <w:p w14:paraId="54F8435D" w14:textId="6C0D8BEB" w:rsidR="00BE42B4" w:rsidRPr="008C4F43" w:rsidRDefault="00BE42B4" w:rsidP="00523220">
      <w:pPr>
        <w:autoSpaceDE w:val="0"/>
        <w:autoSpaceDN w:val="0"/>
        <w:adjustRightInd w:val="0"/>
        <w:spacing w:after="0" w:line="240" w:lineRule="auto"/>
        <w:ind w:left="993"/>
        <w:jc w:val="both"/>
        <w:rPr>
          <w:rFonts w:cstheme="minorHAnsi"/>
          <w:color w:val="000000"/>
        </w:rPr>
      </w:pPr>
      <w:r>
        <w:t>Les membres désignés entrent en fonction le 1er juillet suivant leur désignation, à l’exception des représentants de la communauté, qui entrent en fonction au fur et à mesure de leur désignation.</w:t>
      </w:r>
    </w:p>
    <w:p w14:paraId="0F496483" w14:textId="3630BA3D" w:rsidR="007319D2" w:rsidRDefault="007319D2" w:rsidP="00523220">
      <w:pPr>
        <w:pStyle w:val="Default"/>
        <w:jc w:val="both"/>
        <w:rPr>
          <w:rFonts w:asciiTheme="minorHAnsi" w:hAnsiTheme="minorHAnsi" w:cstheme="minorHAnsi"/>
          <w:bCs/>
          <w:sz w:val="22"/>
          <w:szCs w:val="22"/>
        </w:rPr>
      </w:pPr>
    </w:p>
    <w:p w14:paraId="06658510" w14:textId="77777777" w:rsidR="008C4F43" w:rsidRPr="008C4F43" w:rsidRDefault="008C4F43" w:rsidP="00523220">
      <w:pPr>
        <w:pStyle w:val="Default"/>
        <w:jc w:val="both"/>
        <w:rPr>
          <w:rFonts w:asciiTheme="minorHAnsi" w:hAnsiTheme="minorHAnsi" w:cstheme="minorHAnsi"/>
          <w:bCs/>
          <w:sz w:val="22"/>
          <w:szCs w:val="22"/>
        </w:rPr>
      </w:pPr>
    </w:p>
    <w:p w14:paraId="4A7DB37A" w14:textId="30196822" w:rsidR="00514AE9" w:rsidRPr="008C4F43" w:rsidRDefault="007319D2"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2.4</w:t>
      </w:r>
      <w:r w:rsidR="008C4F43">
        <w:rPr>
          <w:rFonts w:asciiTheme="minorHAnsi" w:hAnsiTheme="minorHAnsi" w:cstheme="minorHAnsi"/>
          <w:b/>
          <w:sz w:val="22"/>
          <w:szCs w:val="22"/>
        </w:rPr>
        <w:tab/>
      </w:r>
      <w:r w:rsidR="000270CE" w:rsidRPr="008C4F43">
        <w:rPr>
          <w:rFonts w:asciiTheme="minorHAnsi" w:hAnsiTheme="minorHAnsi" w:cstheme="minorHAnsi"/>
          <w:b/>
          <w:sz w:val="22"/>
          <w:szCs w:val="22"/>
        </w:rPr>
        <w:t>Assermenta</w:t>
      </w:r>
      <w:bookmarkStart w:id="7" w:name="ASSERMENTATION"/>
      <w:bookmarkEnd w:id="7"/>
      <w:r w:rsidR="000270CE" w:rsidRPr="008C4F43">
        <w:rPr>
          <w:rFonts w:asciiTheme="minorHAnsi" w:hAnsiTheme="minorHAnsi" w:cstheme="minorHAnsi"/>
          <w:b/>
          <w:sz w:val="22"/>
          <w:szCs w:val="22"/>
        </w:rPr>
        <w:t>tion</w:t>
      </w:r>
    </w:p>
    <w:p w14:paraId="2E328CBA" w14:textId="77777777" w:rsidR="00FD630D" w:rsidRPr="008C4F43" w:rsidRDefault="00FD630D" w:rsidP="00523220">
      <w:pPr>
        <w:pStyle w:val="Default"/>
        <w:jc w:val="both"/>
        <w:rPr>
          <w:rFonts w:asciiTheme="minorHAnsi" w:hAnsiTheme="minorHAnsi" w:cstheme="minorHAnsi"/>
          <w:b/>
          <w:sz w:val="22"/>
          <w:szCs w:val="22"/>
        </w:rPr>
      </w:pPr>
    </w:p>
    <w:p w14:paraId="6B7F7DEA" w14:textId="338770DA" w:rsidR="00F3162D" w:rsidRPr="008C4F43" w:rsidRDefault="007319D2"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Tous les administrateurs doivent, dans les 30 jours de leur entrée en fonction, prêter le serment devant le directeur général du centre de services scolaire, ou la personne qu’il désigne, de remplir fidèlement les devoirs de leur charge au meilleur de leur jugement et de leur capacité. Une entrée de la prestation de ce serment est faite dans le livre des délibérations du centre de services scolaire.</w:t>
      </w:r>
    </w:p>
    <w:p w14:paraId="150E6DB3" w14:textId="59BCAEBA" w:rsidR="00F3162D" w:rsidRDefault="00F3162D" w:rsidP="00523220">
      <w:pPr>
        <w:pStyle w:val="Default"/>
        <w:jc w:val="both"/>
        <w:rPr>
          <w:rFonts w:asciiTheme="minorHAnsi" w:hAnsiTheme="minorHAnsi" w:cstheme="minorHAnsi"/>
          <w:sz w:val="22"/>
          <w:szCs w:val="22"/>
        </w:rPr>
      </w:pPr>
    </w:p>
    <w:p w14:paraId="3687EF43" w14:textId="77777777" w:rsidR="008C4F43" w:rsidRPr="008C4F43" w:rsidRDefault="008C4F43" w:rsidP="00523220">
      <w:pPr>
        <w:pStyle w:val="Default"/>
        <w:jc w:val="both"/>
        <w:rPr>
          <w:rFonts w:asciiTheme="minorHAnsi" w:hAnsiTheme="minorHAnsi" w:cstheme="minorHAnsi"/>
          <w:sz w:val="22"/>
          <w:szCs w:val="22"/>
        </w:rPr>
      </w:pPr>
    </w:p>
    <w:p w14:paraId="659330E2" w14:textId="266BBB3A" w:rsidR="008C76F2" w:rsidRPr="008C4F43" w:rsidRDefault="00514AE9"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2.5</w:t>
      </w:r>
      <w:r w:rsidR="008C4F43">
        <w:rPr>
          <w:rFonts w:asciiTheme="minorHAnsi" w:hAnsiTheme="minorHAnsi" w:cstheme="minorHAnsi"/>
          <w:b/>
          <w:sz w:val="22"/>
          <w:szCs w:val="22"/>
        </w:rPr>
        <w:tab/>
      </w:r>
      <w:r w:rsidRPr="008C4F43">
        <w:rPr>
          <w:rFonts w:asciiTheme="minorHAnsi" w:hAnsiTheme="minorHAnsi" w:cstheme="minorHAnsi"/>
          <w:b/>
          <w:sz w:val="22"/>
          <w:szCs w:val="22"/>
        </w:rPr>
        <w:t>Exer</w:t>
      </w:r>
      <w:bookmarkStart w:id="8" w:name="EXERCICE"/>
      <w:bookmarkEnd w:id="8"/>
      <w:r w:rsidRPr="008C4F43">
        <w:rPr>
          <w:rFonts w:asciiTheme="minorHAnsi" w:hAnsiTheme="minorHAnsi" w:cstheme="minorHAnsi"/>
          <w:b/>
          <w:sz w:val="22"/>
          <w:szCs w:val="22"/>
        </w:rPr>
        <w:t xml:space="preserve">cice des pouvoirs </w:t>
      </w:r>
    </w:p>
    <w:p w14:paraId="4A9B810D" w14:textId="0AB30A57" w:rsidR="00514AE9" w:rsidRPr="008C4F43" w:rsidRDefault="00514AE9" w:rsidP="008C4F43">
      <w:pPr>
        <w:pStyle w:val="Default"/>
        <w:ind w:left="851"/>
        <w:jc w:val="both"/>
        <w:rPr>
          <w:rFonts w:asciiTheme="minorHAnsi" w:hAnsiTheme="minorHAnsi" w:cstheme="minorHAnsi"/>
          <w:b/>
          <w:sz w:val="22"/>
          <w:szCs w:val="22"/>
        </w:rPr>
      </w:pPr>
    </w:p>
    <w:p w14:paraId="11A059B1" w14:textId="659A31CC" w:rsidR="00514AE9" w:rsidRPr="008C4F43" w:rsidRDefault="00320241"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 xml:space="preserve">Le conseil d’administration exerce les pouvoirs qui lui sont conférés, sauf pour les matières qui, aux termes de la </w:t>
      </w:r>
      <w:r w:rsidRPr="00053463">
        <w:rPr>
          <w:rFonts w:asciiTheme="minorHAnsi" w:hAnsiTheme="minorHAnsi" w:cstheme="minorHAnsi"/>
          <w:i/>
          <w:iCs/>
          <w:sz w:val="22"/>
          <w:szCs w:val="22"/>
        </w:rPr>
        <w:t>Loi sur l’instruction publique</w:t>
      </w:r>
      <w:r w:rsidRPr="008C4F43">
        <w:rPr>
          <w:rFonts w:asciiTheme="minorHAnsi" w:hAnsiTheme="minorHAnsi" w:cstheme="minorHAnsi"/>
          <w:sz w:val="22"/>
          <w:szCs w:val="22"/>
        </w:rPr>
        <w:t>, doivent être exercé</w:t>
      </w:r>
      <w:r w:rsidR="00053463">
        <w:rPr>
          <w:rFonts w:asciiTheme="minorHAnsi" w:hAnsiTheme="minorHAnsi" w:cstheme="minorHAnsi"/>
          <w:sz w:val="22"/>
          <w:szCs w:val="22"/>
        </w:rPr>
        <w:t>e</w:t>
      </w:r>
      <w:r w:rsidRPr="008C4F43">
        <w:rPr>
          <w:rFonts w:asciiTheme="minorHAnsi" w:hAnsiTheme="minorHAnsi" w:cstheme="minorHAnsi"/>
          <w:sz w:val="22"/>
          <w:szCs w:val="22"/>
        </w:rPr>
        <w:t>s par règlement.</w:t>
      </w:r>
    </w:p>
    <w:p w14:paraId="13BA643C" w14:textId="53F1E183" w:rsidR="004F7449" w:rsidRDefault="004F7449" w:rsidP="00523220">
      <w:pPr>
        <w:pStyle w:val="Default"/>
        <w:jc w:val="both"/>
        <w:rPr>
          <w:rFonts w:asciiTheme="minorHAnsi" w:hAnsiTheme="minorHAnsi" w:cstheme="minorHAnsi"/>
          <w:sz w:val="22"/>
          <w:szCs w:val="22"/>
        </w:rPr>
      </w:pPr>
    </w:p>
    <w:p w14:paraId="01654745" w14:textId="77777777" w:rsidR="008C4F43" w:rsidRPr="008C4F43" w:rsidRDefault="008C4F43" w:rsidP="00523220">
      <w:pPr>
        <w:pStyle w:val="Default"/>
        <w:jc w:val="both"/>
        <w:rPr>
          <w:rFonts w:asciiTheme="minorHAnsi" w:hAnsiTheme="minorHAnsi" w:cstheme="minorHAnsi"/>
          <w:sz w:val="22"/>
          <w:szCs w:val="22"/>
        </w:rPr>
      </w:pPr>
      <w:bookmarkStart w:id="9" w:name="ÉTHIQUE"/>
      <w:bookmarkEnd w:id="9"/>
    </w:p>
    <w:p w14:paraId="162032C9" w14:textId="30DE0AAB" w:rsidR="00CB7408" w:rsidRPr="008C4F43" w:rsidRDefault="004F7449"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2.6</w:t>
      </w:r>
      <w:r w:rsidR="008C4F43">
        <w:rPr>
          <w:rFonts w:asciiTheme="minorHAnsi" w:hAnsiTheme="minorHAnsi" w:cstheme="minorHAnsi"/>
          <w:b/>
          <w:sz w:val="22"/>
          <w:szCs w:val="22"/>
        </w:rPr>
        <w:tab/>
      </w:r>
      <w:r w:rsidR="00B35EA3" w:rsidRPr="008C4F43">
        <w:rPr>
          <w:rFonts w:asciiTheme="minorHAnsi" w:hAnsiTheme="minorHAnsi" w:cstheme="minorHAnsi"/>
          <w:b/>
          <w:sz w:val="22"/>
          <w:szCs w:val="22"/>
        </w:rPr>
        <w:t>Code d’éthique et de déontologie</w:t>
      </w:r>
    </w:p>
    <w:p w14:paraId="479DFF36" w14:textId="0BBE26F7" w:rsidR="00CB7408" w:rsidRPr="008C4F43" w:rsidRDefault="00CB7408" w:rsidP="00523220">
      <w:pPr>
        <w:pStyle w:val="Default"/>
        <w:jc w:val="both"/>
        <w:rPr>
          <w:rFonts w:asciiTheme="minorHAnsi" w:hAnsiTheme="minorHAnsi" w:cstheme="minorHAnsi"/>
          <w:b/>
          <w:sz w:val="22"/>
          <w:szCs w:val="22"/>
        </w:rPr>
      </w:pPr>
    </w:p>
    <w:p w14:paraId="6E08026F" w14:textId="08BE914D" w:rsidR="007627F0" w:rsidRPr="008C4F43" w:rsidRDefault="007627F0" w:rsidP="00523220">
      <w:pPr>
        <w:shd w:val="clear" w:color="auto" w:fill="FFFFFF"/>
        <w:spacing w:after="0" w:line="240" w:lineRule="auto"/>
        <w:ind w:left="993"/>
        <w:jc w:val="both"/>
        <w:rPr>
          <w:rFonts w:cstheme="minorHAnsi"/>
          <w:color w:val="000000"/>
        </w:rPr>
      </w:pPr>
      <w:r w:rsidRPr="008C4F43">
        <w:rPr>
          <w:rFonts w:cstheme="minorHAnsi"/>
          <w:color w:val="000000"/>
        </w:rPr>
        <w:t>Les membres du conseil d’administration doivent agir dans les limites des fonctions et pouvoirs qui leur sont conférés, avec soin, prudence et diligence comme le ferait en pareilles circonstances une personne raisonnable, avec honnêteté, loyauté et dans l’intérêt du centre de services scolaire.</w:t>
      </w:r>
    </w:p>
    <w:p w14:paraId="0EEA8353" w14:textId="77777777" w:rsidR="00A15FD9" w:rsidRDefault="00A15FD9" w:rsidP="00D5738E">
      <w:pPr>
        <w:tabs>
          <w:tab w:val="left" w:pos="6780"/>
        </w:tabs>
        <w:spacing w:after="0" w:line="240" w:lineRule="auto"/>
        <w:ind w:left="993"/>
        <w:rPr>
          <w:rFonts w:cstheme="minorHAnsi"/>
          <w:color w:val="000000"/>
        </w:rPr>
      </w:pPr>
    </w:p>
    <w:p w14:paraId="683CC11D" w14:textId="77777777" w:rsidR="00A15FD9" w:rsidRDefault="00A15FD9" w:rsidP="00D5738E">
      <w:pPr>
        <w:tabs>
          <w:tab w:val="left" w:pos="6780"/>
        </w:tabs>
        <w:spacing w:after="0" w:line="240" w:lineRule="auto"/>
        <w:ind w:left="993"/>
        <w:rPr>
          <w:rFonts w:cstheme="minorHAnsi"/>
          <w:color w:val="000000"/>
        </w:rPr>
      </w:pPr>
    </w:p>
    <w:p w14:paraId="512D5F2D" w14:textId="2061EFE4" w:rsidR="008C4F43" w:rsidRPr="00D5738E" w:rsidRDefault="00D5738E" w:rsidP="00D5738E">
      <w:pPr>
        <w:tabs>
          <w:tab w:val="left" w:pos="6780"/>
        </w:tabs>
        <w:spacing w:after="0" w:line="240" w:lineRule="auto"/>
        <w:ind w:left="993"/>
        <w:rPr>
          <w:rFonts w:cstheme="minorHAnsi"/>
          <w:color w:val="000000"/>
        </w:rPr>
      </w:pPr>
      <w:r>
        <w:rPr>
          <w:rFonts w:cstheme="minorHAnsi"/>
          <w:color w:val="000000"/>
        </w:rPr>
        <w:t xml:space="preserve">Conformément à l’article </w:t>
      </w:r>
      <w:hyperlink r:id="rId12" w:history="1">
        <w:r w:rsidRPr="00D5738E">
          <w:rPr>
            <w:rFonts w:cstheme="minorHAnsi"/>
            <w:color w:val="000000"/>
          </w:rPr>
          <w:t>457.8</w:t>
        </w:r>
      </w:hyperlink>
      <w:r>
        <w:rPr>
          <w:rFonts w:cstheme="minorHAnsi"/>
          <w:color w:val="000000"/>
        </w:rPr>
        <w:t xml:space="preserve"> de la LIP, l</w:t>
      </w:r>
      <w:r w:rsidRPr="00D5738E">
        <w:rPr>
          <w:rFonts w:cstheme="minorHAnsi"/>
          <w:color w:val="000000"/>
        </w:rPr>
        <w:t>e ministre détermine, par règlement, les normes d’éthique et de déontologie applicables aux membres du conseil d’administration d’un centre de services scolaire francophone</w:t>
      </w:r>
      <w:r>
        <w:rPr>
          <w:rFonts w:cstheme="minorHAnsi"/>
          <w:color w:val="000000"/>
        </w:rPr>
        <w:t>.</w:t>
      </w:r>
      <w:r w:rsidR="00362737" w:rsidRPr="00D5738E">
        <w:rPr>
          <w:rFonts w:cstheme="minorHAnsi"/>
          <w:color w:val="000000"/>
        </w:rPr>
        <w:tab/>
      </w:r>
    </w:p>
    <w:p w14:paraId="3A4CAEFA" w14:textId="55BCCF75" w:rsidR="00B35EA3" w:rsidRDefault="00B35EA3" w:rsidP="00362737">
      <w:pPr>
        <w:autoSpaceDE w:val="0"/>
        <w:autoSpaceDN w:val="0"/>
        <w:adjustRightInd w:val="0"/>
        <w:spacing w:after="0" w:line="240" w:lineRule="auto"/>
        <w:jc w:val="both"/>
        <w:rPr>
          <w:rFonts w:cstheme="minorHAnsi"/>
        </w:rPr>
      </w:pPr>
    </w:p>
    <w:p w14:paraId="476FA035" w14:textId="77777777" w:rsidR="00A15FD9" w:rsidRPr="008C4F43" w:rsidRDefault="00A15FD9" w:rsidP="00362737">
      <w:pPr>
        <w:autoSpaceDE w:val="0"/>
        <w:autoSpaceDN w:val="0"/>
        <w:adjustRightInd w:val="0"/>
        <w:spacing w:after="0" w:line="240" w:lineRule="auto"/>
        <w:jc w:val="both"/>
        <w:rPr>
          <w:rFonts w:cstheme="minorHAnsi"/>
        </w:rPr>
      </w:pPr>
    </w:p>
    <w:p w14:paraId="612B8BED" w14:textId="43CC4567" w:rsidR="004F7449" w:rsidRPr="008C4F43" w:rsidRDefault="00CB7408"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2.7</w:t>
      </w:r>
      <w:r w:rsidR="00A079F7">
        <w:rPr>
          <w:rFonts w:asciiTheme="minorHAnsi" w:hAnsiTheme="minorHAnsi" w:cstheme="minorHAnsi"/>
          <w:b/>
          <w:sz w:val="22"/>
          <w:szCs w:val="22"/>
        </w:rPr>
        <w:tab/>
      </w:r>
      <w:r w:rsidR="004F7449" w:rsidRPr="008C4F43">
        <w:rPr>
          <w:rFonts w:asciiTheme="minorHAnsi" w:hAnsiTheme="minorHAnsi" w:cstheme="minorHAnsi"/>
          <w:b/>
          <w:sz w:val="22"/>
          <w:szCs w:val="22"/>
        </w:rPr>
        <w:t>Prote</w:t>
      </w:r>
      <w:bookmarkStart w:id="10" w:name="PROTECTION"/>
      <w:bookmarkEnd w:id="10"/>
      <w:r w:rsidR="004F7449" w:rsidRPr="008C4F43">
        <w:rPr>
          <w:rFonts w:asciiTheme="minorHAnsi" w:hAnsiTheme="minorHAnsi" w:cstheme="minorHAnsi"/>
          <w:b/>
          <w:sz w:val="22"/>
          <w:szCs w:val="22"/>
        </w:rPr>
        <w:t>ction des membres administrateurs</w:t>
      </w:r>
    </w:p>
    <w:p w14:paraId="1A9983D0" w14:textId="44856E86" w:rsidR="004F7449" w:rsidRPr="008C4F43" w:rsidRDefault="004F7449" w:rsidP="00AE41FD">
      <w:pPr>
        <w:pStyle w:val="Default"/>
        <w:ind w:left="426"/>
        <w:jc w:val="both"/>
        <w:rPr>
          <w:rFonts w:asciiTheme="minorHAnsi" w:hAnsiTheme="minorHAnsi" w:cstheme="minorHAnsi"/>
          <w:b/>
          <w:sz w:val="22"/>
          <w:szCs w:val="22"/>
        </w:rPr>
      </w:pPr>
    </w:p>
    <w:p w14:paraId="1F1E2A6A" w14:textId="0453B347" w:rsidR="004F7449" w:rsidRPr="00C75E43" w:rsidRDefault="00CB7408" w:rsidP="00523220">
      <w:pPr>
        <w:shd w:val="clear" w:color="auto" w:fill="FFFFFF"/>
        <w:spacing w:after="0" w:line="240" w:lineRule="auto"/>
        <w:ind w:left="993"/>
        <w:jc w:val="both"/>
        <w:rPr>
          <w:rFonts w:cstheme="minorHAnsi"/>
          <w:color w:val="000000"/>
        </w:rPr>
      </w:pPr>
      <w:r w:rsidRPr="008C4F43">
        <w:rPr>
          <w:rFonts w:cstheme="minorHAnsi"/>
          <w:color w:val="000000"/>
        </w:rPr>
        <w:t xml:space="preserve">Conformément </w:t>
      </w:r>
      <w:r w:rsidR="007627F0" w:rsidRPr="008C4F43">
        <w:rPr>
          <w:rFonts w:cstheme="minorHAnsi"/>
          <w:color w:val="000000"/>
        </w:rPr>
        <w:t>aux</w:t>
      </w:r>
      <w:r w:rsidRPr="008C4F43">
        <w:rPr>
          <w:rFonts w:cstheme="minorHAnsi"/>
          <w:color w:val="000000"/>
        </w:rPr>
        <w:t xml:space="preserve"> article</w:t>
      </w:r>
      <w:r w:rsidR="007627F0" w:rsidRPr="008C4F43">
        <w:rPr>
          <w:rFonts w:cstheme="minorHAnsi"/>
          <w:color w:val="000000"/>
        </w:rPr>
        <w:t>s</w:t>
      </w:r>
      <w:r w:rsidRPr="008C4F43">
        <w:rPr>
          <w:rFonts w:cstheme="minorHAnsi"/>
          <w:color w:val="000000"/>
        </w:rPr>
        <w:t xml:space="preserve"> 177 </w:t>
      </w:r>
      <w:r w:rsidR="007627F0" w:rsidRPr="008C4F43">
        <w:rPr>
          <w:rFonts w:cstheme="minorHAnsi"/>
          <w:color w:val="000000"/>
        </w:rPr>
        <w:t xml:space="preserve">et 178 </w:t>
      </w:r>
      <w:r w:rsidRPr="008C4F43">
        <w:rPr>
          <w:rFonts w:cstheme="minorHAnsi"/>
          <w:color w:val="000000"/>
        </w:rPr>
        <w:t xml:space="preserve">de la </w:t>
      </w:r>
      <w:r w:rsidRPr="00523220">
        <w:rPr>
          <w:rFonts w:cstheme="minorHAnsi"/>
          <w:i/>
          <w:iCs/>
          <w:color w:val="000000"/>
        </w:rPr>
        <w:t>Loi sur l’instruction publique</w:t>
      </w:r>
      <w:r w:rsidRPr="008C4F43">
        <w:rPr>
          <w:rFonts w:cstheme="minorHAnsi"/>
          <w:color w:val="000000"/>
        </w:rPr>
        <w:t>, a</w:t>
      </w:r>
      <w:r w:rsidR="004F7449" w:rsidRPr="008C4F43">
        <w:rPr>
          <w:rFonts w:cstheme="minorHAnsi"/>
          <w:color w:val="000000"/>
        </w:rPr>
        <w:t xml:space="preserve">ucun membre du conseil </w:t>
      </w:r>
      <w:r w:rsidR="009E6E55" w:rsidRPr="008C4F43">
        <w:rPr>
          <w:rFonts w:cstheme="minorHAnsi"/>
          <w:color w:val="000000"/>
        </w:rPr>
        <w:t>d’administration</w:t>
      </w:r>
      <w:r w:rsidR="004F7449" w:rsidRPr="008C4F43">
        <w:rPr>
          <w:rFonts w:cstheme="minorHAnsi"/>
          <w:color w:val="000000"/>
        </w:rPr>
        <w:t xml:space="preserve"> ne peut être poursuivi en </w:t>
      </w:r>
      <w:r w:rsidR="004F7449" w:rsidRPr="00C75E43">
        <w:rPr>
          <w:rFonts w:cstheme="minorHAnsi"/>
          <w:color w:val="000000"/>
        </w:rPr>
        <w:t>justice pour un acte accompli de bonne foi dans l’exercice de ses fonctions.</w:t>
      </w:r>
    </w:p>
    <w:p w14:paraId="50606449" w14:textId="634DEC10" w:rsidR="004F7449" w:rsidRPr="008C4F43" w:rsidRDefault="004F7449" w:rsidP="00523220">
      <w:pPr>
        <w:shd w:val="clear" w:color="auto" w:fill="FFFFFF"/>
        <w:spacing w:after="0" w:line="240" w:lineRule="auto"/>
        <w:ind w:left="993"/>
        <w:jc w:val="both"/>
        <w:rPr>
          <w:rFonts w:cstheme="minorHAnsi"/>
          <w:color w:val="000000"/>
        </w:rPr>
      </w:pPr>
    </w:p>
    <w:p w14:paraId="1CF431FE" w14:textId="101F1F21" w:rsidR="004F7449" w:rsidRDefault="009E6E55" w:rsidP="00523220">
      <w:pPr>
        <w:shd w:val="clear" w:color="auto" w:fill="FFFFFF"/>
        <w:spacing w:after="0" w:line="240" w:lineRule="auto"/>
        <w:ind w:left="993"/>
        <w:jc w:val="both"/>
        <w:rPr>
          <w:rFonts w:cstheme="minorHAnsi"/>
          <w:color w:val="000000"/>
        </w:rPr>
      </w:pPr>
      <w:r w:rsidRPr="008C4F43">
        <w:rPr>
          <w:rFonts w:cstheme="minorHAnsi"/>
          <w:color w:val="000000"/>
        </w:rPr>
        <w:t>Le centre de services</w:t>
      </w:r>
      <w:r w:rsidR="004F7449" w:rsidRPr="008C4F43">
        <w:rPr>
          <w:rFonts w:cstheme="minorHAnsi"/>
          <w:color w:val="000000"/>
        </w:rPr>
        <w:t xml:space="preserve"> scolaire assume la défense d’un membre du conseil </w:t>
      </w:r>
      <w:r w:rsidRPr="008C4F43">
        <w:rPr>
          <w:rFonts w:cstheme="minorHAnsi"/>
          <w:color w:val="000000"/>
        </w:rPr>
        <w:t>d’administration</w:t>
      </w:r>
      <w:r w:rsidR="004F7449" w:rsidRPr="008C4F43">
        <w:rPr>
          <w:rFonts w:cstheme="minorHAnsi"/>
          <w:color w:val="000000"/>
        </w:rPr>
        <w:t xml:space="preserve"> qui est poursuivi par un tiers pour un acte accompli dans l’exercice de ses fonctions.</w:t>
      </w:r>
    </w:p>
    <w:p w14:paraId="14F9F342" w14:textId="77777777" w:rsidR="00A079F7" w:rsidRPr="008C4F43" w:rsidRDefault="00A079F7" w:rsidP="00523220">
      <w:pPr>
        <w:shd w:val="clear" w:color="auto" w:fill="FFFFFF"/>
        <w:spacing w:after="0" w:line="240" w:lineRule="auto"/>
        <w:ind w:left="993"/>
        <w:jc w:val="both"/>
        <w:rPr>
          <w:rFonts w:cstheme="minorHAnsi"/>
          <w:color w:val="000000"/>
        </w:rPr>
      </w:pPr>
    </w:p>
    <w:p w14:paraId="1BDBFAD2" w14:textId="62D85958" w:rsidR="00A079F7" w:rsidRDefault="009E6E55" w:rsidP="00523220">
      <w:pPr>
        <w:shd w:val="clear" w:color="auto" w:fill="FFFFFF"/>
        <w:spacing w:after="0" w:line="240" w:lineRule="auto"/>
        <w:ind w:left="993"/>
        <w:jc w:val="both"/>
        <w:rPr>
          <w:rFonts w:cstheme="minorHAnsi"/>
          <w:color w:val="000000"/>
        </w:rPr>
      </w:pPr>
      <w:r w:rsidRPr="008C4F43">
        <w:rPr>
          <w:rFonts w:cstheme="minorHAnsi"/>
          <w:color w:val="000000"/>
        </w:rPr>
        <w:t xml:space="preserve">Les membres du conseil </w:t>
      </w:r>
      <w:r w:rsidR="007627F0" w:rsidRPr="008C4F43">
        <w:rPr>
          <w:rFonts w:cstheme="minorHAnsi"/>
          <w:color w:val="000000"/>
        </w:rPr>
        <w:t>d’administration</w:t>
      </w:r>
      <w:r w:rsidRPr="008C4F43">
        <w:rPr>
          <w:rFonts w:cstheme="minorHAnsi"/>
          <w:color w:val="000000"/>
        </w:rPr>
        <w:t>, tant qu’ils demeurent en fonction, participe</w:t>
      </w:r>
      <w:r w:rsidR="007627F0" w:rsidRPr="008C4F43">
        <w:rPr>
          <w:rFonts w:cstheme="minorHAnsi"/>
          <w:color w:val="000000"/>
        </w:rPr>
        <w:t>nt</w:t>
      </w:r>
      <w:r w:rsidRPr="008C4F43">
        <w:rPr>
          <w:rFonts w:cstheme="minorHAnsi"/>
          <w:color w:val="000000"/>
        </w:rPr>
        <w:t xml:space="preserve"> aux</w:t>
      </w:r>
      <w:r w:rsidRPr="008C4F43">
        <w:rPr>
          <w:rFonts w:cstheme="minorHAnsi"/>
          <w:color w:val="333333"/>
          <w:shd w:val="clear" w:color="auto" w:fill="FFFFFF"/>
        </w:rPr>
        <w:t xml:space="preserve"> </w:t>
      </w:r>
      <w:r w:rsidRPr="008C4F43">
        <w:rPr>
          <w:rFonts w:cstheme="minorHAnsi"/>
          <w:color w:val="000000"/>
        </w:rPr>
        <w:t xml:space="preserve">mêmes conditions que celles applicables aux employés </w:t>
      </w:r>
      <w:r w:rsidR="007627F0" w:rsidRPr="008C4F43">
        <w:rPr>
          <w:rFonts w:cstheme="minorHAnsi"/>
          <w:color w:val="000000"/>
        </w:rPr>
        <w:t>du centre de services</w:t>
      </w:r>
      <w:r w:rsidRPr="008C4F43">
        <w:rPr>
          <w:rFonts w:cstheme="minorHAnsi"/>
          <w:color w:val="000000"/>
        </w:rPr>
        <w:t xml:space="preserve"> scolaire, à l’assurance de responsabilité contractée par </w:t>
      </w:r>
      <w:r w:rsidR="007627F0" w:rsidRPr="008C4F43">
        <w:rPr>
          <w:rFonts w:cstheme="minorHAnsi"/>
          <w:color w:val="000000"/>
        </w:rPr>
        <w:t>le centre de services</w:t>
      </w:r>
      <w:r w:rsidRPr="008C4F43">
        <w:rPr>
          <w:rFonts w:cstheme="minorHAnsi"/>
          <w:color w:val="000000"/>
        </w:rPr>
        <w:t xml:space="preserve"> scolaire</w:t>
      </w:r>
      <w:r w:rsidR="007627F0" w:rsidRPr="008C4F43">
        <w:rPr>
          <w:rFonts w:cstheme="minorHAnsi"/>
          <w:color w:val="000000"/>
        </w:rPr>
        <w:t>.</w:t>
      </w:r>
    </w:p>
    <w:p w14:paraId="20E8700B" w14:textId="53F5DC47" w:rsidR="00A079F7" w:rsidRDefault="00A079F7" w:rsidP="00A079F7">
      <w:pPr>
        <w:shd w:val="clear" w:color="auto" w:fill="FFFFFF"/>
        <w:spacing w:after="0" w:line="240" w:lineRule="auto"/>
        <w:jc w:val="both"/>
        <w:rPr>
          <w:rFonts w:cstheme="minorHAnsi"/>
          <w:color w:val="000000"/>
        </w:rPr>
      </w:pPr>
    </w:p>
    <w:p w14:paraId="1A107D91" w14:textId="77777777" w:rsidR="00A079F7" w:rsidRPr="00A079F7" w:rsidRDefault="00A079F7" w:rsidP="00A079F7">
      <w:pPr>
        <w:shd w:val="clear" w:color="auto" w:fill="FFFFFF"/>
        <w:spacing w:after="0" w:line="240" w:lineRule="auto"/>
        <w:jc w:val="both"/>
        <w:rPr>
          <w:rFonts w:cstheme="minorHAnsi"/>
          <w:color w:val="000000"/>
        </w:rPr>
      </w:pPr>
    </w:p>
    <w:p w14:paraId="3284DAF9" w14:textId="68E6F201" w:rsidR="00A825D7" w:rsidRPr="008C4F43" w:rsidRDefault="00320241"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w:t>
      </w:r>
      <w:r w:rsidR="007627F0" w:rsidRPr="008C4F43">
        <w:rPr>
          <w:rFonts w:asciiTheme="minorHAnsi" w:hAnsiTheme="minorHAnsi" w:cstheme="minorHAnsi"/>
          <w:b/>
          <w:sz w:val="22"/>
          <w:szCs w:val="22"/>
        </w:rPr>
        <w:t>8</w:t>
      </w:r>
      <w:r w:rsidR="00A079F7">
        <w:rPr>
          <w:rFonts w:asciiTheme="minorHAnsi" w:hAnsiTheme="minorHAnsi" w:cstheme="minorHAnsi"/>
          <w:b/>
          <w:sz w:val="22"/>
          <w:szCs w:val="22"/>
        </w:rPr>
        <w:tab/>
      </w:r>
      <w:r w:rsidR="00A825D7" w:rsidRPr="008C4F43">
        <w:rPr>
          <w:rFonts w:asciiTheme="minorHAnsi" w:hAnsiTheme="minorHAnsi" w:cstheme="minorHAnsi"/>
          <w:b/>
          <w:sz w:val="22"/>
          <w:szCs w:val="22"/>
        </w:rPr>
        <w:t>Allocation de</w:t>
      </w:r>
      <w:bookmarkStart w:id="11" w:name="ALLOCATION"/>
      <w:bookmarkEnd w:id="11"/>
      <w:r w:rsidR="00A825D7" w:rsidRPr="008C4F43">
        <w:rPr>
          <w:rFonts w:asciiTheme="minorHAnsi" w:hAnsiTheme="minorHAnsi" w:cstheme="minorHAnsi"/>
          <w:b/>
          <w:sz w:val="22"/>
          <w:szCs w:val="22"/>
        </w:rPr>
        <w:t xml:space="preserve"> présence et frais</w:t>
      </w:r>
    </w:p>
    <w:p w14:paraId="24989C4A" w14:textId="77777777" w:rsidR="00A825D7" w:rsidRPr="008C4F43" w:rsidRDefault="00A825D7" w:rsidP="00AE41FD">
      <w:pPr>
        <w:pStyle w:val="Default"/>
        <w:ind w:left="426"/>
        <w:jc w:val="both"/>
        <w:rPr>
          <w:rFonts w:asciiTheme="minorHAnsi" w:hAnsiTheme="minorHAnsi" w:cstheme="minorHAnsi"/>
          <w:b/>
          <w:sz w:val="22"/>
          <w:szCs w:val="22"/>
        </w:rPr>
      </w:pPr>
    </w:p>
    <w:p w14:paraId="137F62DD" w14:textId="21C28859" w:rsidR="00A825D7" w:rsidRPr="008C4F43" w:rsidRDefault="00A825D7" w:rsidP="00523220">
      <w:pPr>
        <w:autoSpaceDE w:val="0"/>
        <w:autoSpaceDN w:val="0"/>
        <w:adjustRightInd w:val="0"/>
        <w:spacing w:after="0" w:line="240" w:lineRule="auto"/>
        <w:ind w:left="993"/>
        <w:jc w:val="both"/>
        <w:rPr>
          <w:rFonts w:cstheme="minorHAnsi"/>
          <w:color w:val="000000"/>
        </w:rPr>
      </w:pPr>
      <w:r w:rsidRPr="008C4F43">
        <w:rPr>
          <w:rFonts w:cstheme="minorHAnsi"/>
          <w:color w:val="000000"/>
        </w:rPr>
        <w:t xml:space="preserve">Conformément à l’article 175 de la </w:t>
      </w:r>
      <w:r w:rsidRPr="00523220">
        <w:rPr>
          <w:rFonts w:cstheme="minorHAnsi"/>
          <w:i/>
          <w:iCs/>
          <w:color w:val="000000"/>
        </w:rPr>
        <w:t>Loi sur l’instruction publique</w:t>
      </w:r>
      <w:r w:rsidRPr="008C4F43">
        <w:rPr>
          <w:rFonts w:cstheme="minorHAnsi"/>
          <w:color w:val="000000"/>
        </w:rPr>
        <w:t xml:space="preserve">, les membres du conseil d’administration du centre de services scolaire ne sont pas rémunérés. </w:t>
      </w:r>
    </w:p>
    <w:p w14:paraId="3EF57003" w14:textId="77777777" w:rsidR="00A825D7" w:rsidRPr="008C4F43" w:rsidRDefault="00A825D7" w:rsidP="00523220">
      <w:pPr>
        <w:autoSpaceDE w:val="0"/>
        <w:autoSpaceDN w:val="0"/>
        <w:adjustRightInd w:val="0"/>
        <w:spacing w:after="0" w:line="240" w:lineRule="auto"/>
        <w:ind w:left="993"/>
        <w:jc w:val="both"/>
        <w:rPr>
          <w:rFonts w:cstheme="minorHAnsi"/>
          <w:color w:val="000000"/>
        </w:rPr>
      </w:pPr>
    </w:p>
    <w:p w14:paraId="17A30BE8" w14:textId="41C27789" w:rsidR="00A825D7" w:rsidRPr="008C4F43" w:rsidRDefault="00A825D7" w:rsidP="00523220">
      <w:pPr>
        <w:pStyle w:val="Default"/>
        <w:ind w:left="993"/>
        <w:jc w:val="both"/>
        <w:rPr>
          <w:rFonts w:asciiTheme="minorHAnsi" w:hAnsiTheme="minorHAnsi" w:cstheme="minorHAnsi"/>
          <w:sz w:val="22"/>
          <w:szCs w:val="22"/>
        </w:rPr>
      </w:pPr>
      <w:r w:rsidRPr="008C4F43">
        <w:rPr>
          <w:rFonts w:asciiTheme="minorHAnsi" w:hAnsiTheme="minorHAnsi" w:cstheme="minorHAnsi"/>
          <w:sz w:val="22"/>
          <w:szCs w:val="22"/>
        </w:rPr>
        <w:t xml:space="preserve">Toutefois, ils ont droit, selon les normes fixées par le gouvernement, à une allocation de présence et au remboursement des frais raisonnables engagés par eux dans l’exercice de leurs fonctions. </w:t>
      </w:r>
    </w:p>
    <w:p w14:paraId="5313C9B0" w14:textId="7EDEF450" w:rsidR="00A825D7" w:rsidRDefault="00A825D7" w:rsidP="00AE41FD">
      <w:pPr>
        <w:pStyle w:val="Default"/>
        <w:ind w:left="426"/>
        <w:jc w:val="both"/>
        <w:rPr>
          <w:rFonts w:asciiTheme="minorHAnsi" w:hAnsiTheme="minorHAnsi" w:cstheme="minorHAnsi"/>
          <w:b/>
          <w:sz w:val="22"/>
          <w:szCs w:val="22"/>
        </w:rPr>
      </w:pPr>
    </w:p>
    <w:p w14:paraId="4A4FAD1A" w14:textId="77777777" w:rsidR="00A079F7" w:rsidRPr="008C4F43" w:rsidRDefault="00A079F7" w:rsidP="00AE41FD">
      <w:pPr>
        <w:pStyle w:val="Default"/>
        <w:ind w:left="426"/>
        <w:jc w:val="both"/>
        <w:rPr>
          <w:rFonts w:asciiTheme="minorHAnsi" w:hAnsiTheme="minorHAnsi" w:cstheme="minorHAnsi"/>
          <w:b/>
          <w:sz w:val="22"/>
          <w:szCs w:val="22"/>
        </w:rPr>
      </w:pPr>
    </w:p>
    <w:p w14:paraId="0E81D4EB" w14:textId="0ED3B727" w:rsidR="00320241" w:rsidRPr="008C4F43" w:rsidRDefault="00A825D7"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2.9</w:t>
      </w:r>
      <w:r w:rsidR="00A079F7">
        <w:rPr>
          <w:rFonts w:asciiTheme="minorHAnsi" w:hAnsiTheme="minorHAnsi" w:cstheme="minorHAnsi"/>
          <w:b/>
          <w:sz w:val="22"/>
          <w:szCs w:val="22"/>
        </w:rPr>
        <w:tab/>
      </w:r>
      <w:r w:rsidR="00320241" w:rsidRPr="008C4F43">
        <w:rPr>
          <w:rFonts w:asciiTheme="minorHAnsi" w:hAnsiTheme="minorHAnsi" w:cstheme="minorHAnsi"/>
          <w:b/>
          <w:sz w:val="22"/>
          <w:szCs w:val="22"/>
        </w:rPr>
        <w:t>Démi</w:t>
      </w:r>
      <w:bookmarkStart w:id="12" w:name="DÉMISSION"/>
      <w:bookmarkEnd w:id="12"/>
      <w:r w:rsidR="00320241" w:rsidRPr="008C4F43">
        <w:rPr>
          <w:rFonts w:asciiTheme="minorHAnsi" w:hAnsiTheme="minorHAnsi" w:cstheme="minorHAnsi"/>
          <w:b/>
          <w:sz w:val="22"/>
          <w:szCs w:val="22"/>
        </w:rPr>
        <w:t>ssion</w:t>
      </w:r>
    </w:p>
    <w:p w14:paraId="5935EFC4" w14:textId="053C25F9" w:rsidR="00320241" w:rsidRPr="008C4F43" w:rsidRDefault="00320241" w:rsidP="00AE41FD">
      <w:pPr>
        <w:pStyle w:val="Default"/>
        <w:ind w:left="426"/>
        <w:jc w:val="both"/>
        <w:rPr>
          <w:rFonts w:asciiTheme="minorHAnsi" w:hAnsiTheme="minorHAnsi" w:cstheme="minorHAnsi"/>
          <w:b/>
          <w:sz w:val="22"/>
          <w:szCs w:val="22"/>
        </w:rPr>
      </w:pPr>
    </w:p>
    <w:p w14:paraId="24887FE7" w14:textId="2ACD2596" w:rsidR="00320241" w:rsidRDefault="00320241" w:rsidP="00523220">
      <w:pPr>
        <w:spacing w:after="0" w:line="240" w:lineRule="auto"/>
        <w:ind w:left="993"/>
        <w:jc w:val="both"/>
        <w:rPr>
          <w:rFonts w:cstheme="minorHAnsi"/>
          <w:color w:val="000000"/>
        </w:rPr>
      </w:pPr>
      <w:r w:rsidRPr="008C4F43">
        <w:rPr>
          <w:rFonts w:cstheme="minorHAnsi"/>
          <w:color w:val="000000"/>
        </w:rPr>
        <w:t>Un membre du conseil d’administration d’un centre de services scolaire démissionne de son poste en avisant par écrit le secrétaire général du centre de services scolaire.</w:t>
      </w:r>
    </w:p>
    <w:p w14:paraId="1B27A723" w14:textId="77777777" w:rsidR="00523220" w:rsidRPr="008C4F43" w:rsidRDefault="00523220" w:rsidP="00523220">
      <w:pPr>
        <w:spacing w:after="0" w:line="240" w:lineRule="auto"/>
        <w:ind w:left="993"/>
        <w:jc w:val="both"/>
        <w:rPr>
          <w:rFonts w:cstheme="minorHAnsi"/>
          <w:color w:val="000000"/>
        </w:rPr>
      </w:pPr>
    </w:p>
    <w:p w14:paraId="239F9930" w14:textId="1F75F01B" w:rsidR="00320241" w:rsidRDefault="00320241" w:rsidP="00523220">
      <w:pPr>
        <w:spacing w:after="0" w:line="240" w:lineRule="auto"/>
        <w:ind w:left="993"/>
        <w:jc w:val="both"/>
        <w:rPr>
          <w:rFonts w:cstheme="minorHAnsi"/>
          <w:color w:val="000000"/>
        </w:rPr>
      </w:pPr>
      <w:r w:rsidRPr="008C4F43">
        <w:rPr>
          <w:rFonts w:cstheme="minorHAnsi"/>
          <w:color w:val="000000"/>
        </w:rPr>
        <w:t>Son mandat prend fin à la date de la transmission de cet avis ou à la date ultérieure qui y est fixée.</w:t>
      </w:r>
    </w:p>
    <w:p w14:paraId="0A890791" w14:textId="77777777" w:rsidR="00A079F7" w:rsidRPr="008C4F43" w:rsidRDefault="00A079F7" w:rsidP="00523220">
      <w:pPr>
        <w:spacing w:after="0" w:line="240" w:lineRule="auto"/>
        <w:ind w:left="993"/>
        <w:jc w:val="both"/>
        <w:rPr>
          <w:rFonts w:cstheme="minorHAnsi"/>
          <w:color w:val="000000"/>
        </w:rPr>
      </w:pPr>
    </w:p>
    <w:p w14:paraId="0E45825B" w14:textId="547589BC" w:rsidR="00320241" w:rsidRPr="008C4F43" w:rsidRDefault="00320241" w:rsidP="00523220">
      <w:pPr>
        <w:spacing w:after="0" w:line="240" w:lineRule="auto"/>
        <w:ind w:left="993"/>
        <w:jc w:val="both"/>
        <w:rPr>
          <w:rFonts w:cstheme="minorHAnsi"/>
          <w:color w:val="000000"/>
        </w:rPr>
      </w:pPr>
      <w:r w:rsidRPr="008C4F43">
        <w:rPr>
          <w:rFonts w:cstheme="minorHAnsi"/>
          <w:color w:val="000000"/>
        </w:rPr>
        <w:t>Le secrétaire général transmet cet avis au conseil d’administration du centre de services scolaire à la séance qui suit.</w:t>
      </w:r>
    </w:p>
    <w:p w14:paraId="3C31DC12" w14:textId="7DC953B7" w:rsidR="00A15FD9" w:rsidRDefault="00A15FD9">
      <w:pPr>
        <w:rPr>
          <w:rFonts w:cstheme="minorHAnsi"/>
          <w:color w:val="000000"/>
        </w:rPr>
      </w:pPr>
      <w:r>
        <w:rPr>
          <w:rFonts w:cstheme="minorHAnsi"/>
          <w:color w:val="000000"/>
        </w:rPr>
        <w:br w:type="page"/>
      </w:r>
    </w:p>
    <w:p w14:paraId="32E473B2" w14:textId="34B7FDB8" w:rsidR="00320241" w:rsidRPr="008C4F43" w:rsidRDefault="00320241" w:rsidP="00523220">
      <w:pPr>
        <w:pStyle w:val="Default"/>
        <w:tabs>
          <w:tab w:val="left" w:pos="993"/>
        </w:tabs>
        <w:ind w:left="993" w:hanging="567"/>
        <w:jc w:val="both"/>
        <w:rPr>
          <w:rFonts w:asciiTheme="minorHAnsi" w:hAnsiTheme="minorHAnsi" w:cstheme="minorHAnsi"/>
          <w:b/>
          <w:sz w:val="22"/>
          <w:szCs w:val="22"/>
        </w:rPr>
      </w:pPr>
      <w:r w:rsidRPr="008C4F43">
        <w:rPr>
          <w:rFonts w:asciiTheme="minorHAnsi" w:hAnsiTheme="minorHAnsi" w:cstheme="minorHAnsi"/>
          <w:b/>
          <w:sz w:val="22"/>
          <w:szCs w:val="22"/>
        </w:rPr>
        <w:t>2.</w:t>
      </w:r>
      <w:r w:rsidR="00A825D7" w:rsidRPr="008C4F43">
        <w:rPr>
          <w:rFonts w:asciiTheme="minorHAnsi" w:hAnsiTheme="minorHAnsi" w:cstheme="minorHAnsi"/>
          <w:b/>
          <w:sz w:val="22"/>
          <w:szCs w:val="22"/>
        </w:rPr>
        <w:t>1</w:t>
      </w:r>
      <w:r w:rsidR="00A079F7">
        <w:rPr>
          <w:rFonts w:asciiTheme="minorHAnsi" w:hAnsiTheme="minorHAnsi" w:cstheme="minorHAnsi"/>
          <w:b/>
          <w:sz w:val="22"/>
          <w:szCs w:val="22"/>
        </w:rPr>
        <w:t>0</w:t>
      </w:r>
      <w:r w:rsidR="00A079F7">
        <w:rPr>
          <w:rFonts w:asciiTheme="minorHAnsi" w:hAnsiTheme="minorHAnsi" w:cstheme="minorHAnsi"/>
          <w:b/>
          <w:sz w:val="22"/>
          <w:szCs w:val="22"/>
        </w:rPr>
        <w:tab/>
      </w:r>
      <w:proofErr w:type="gramStart"/>
      <w:r w:rsidRPr="008C4F43">
        <w:rPr>
          <w:rFonts w:asciiTheme="minorHAnsi" w:hAnsiTheme="minorHAnsi" w:cstheme="minorHAnsi"/>
          <w:b/>
          <w:sz w:val="22"/>
          <w:szCs w:val="22"/>
        </w:rPr>
        <w:t>Vacance</w:t>
      </w:r>
      <w:proofErr w:type="gramEnd"/>
      <w:r w:rsidRPr="008C4F43">
        <w:rPr>
          <w:rFonts w:asciiTheme="minorHAnsi" w:hAnsiTheme="minorHAnsi" w:cstheme="minorHAnsi"/>
          <w:b/>
          <w:sz w:val="22"/>
          <w:szCs w:val="22"/>
        </w:rPr>
        <w:t xml:space="preserve"> </w:t>
      </w:r>
      <w:bookmarkStart w:id="13" w:name="VACANCE"/>
      <w:bookmarkEnd w:id="13"/>
      <w:r w:rsidRPr="008C4F43">
        <w:rPr>
          <w:rFonts w:asciiTheme="minorHAnsi" w:hAnsiTheme="minorHAnsi" w:cstheme="minorHAnsi"/>
          <w:b/>
          <w:sz w:val="22"/>
          <w:szCs w:val="22"/>
        </w:rPr>
        <w:t>à un poste d’administrateur</w:t>
      </w:r>
    </w:p>
    <w:p w14:paraId="62A4341D" w14:textId="50703578" w:rsidR="00320241" w:rsidRPr="008C4F43" w:rsidRDefault="00320241" w:rsidP="00AE41FD">
      <w:pPr>
        <w:pStyle w:val="Default"/>
        <w:ind w:left="426"/>
        <w:jc w:val="both"/>
        <w:rPr>
          <w:rFonts w:asciiTheme="minorHAnsi" w:hAnsiTheme="minorHAnsi" w:cstheme="minorHAnsi"/>
          <w:b/>
          <w:sz w:val="22"/>
          <w:szCs w:val="22"/>
        </w:rPr>
      </w:pPr>
    </w:p>
    <w:p w14:paraId="1010C1BF" w14:textId="4BD3B0E7" w:rsidR="00CB7408" w:rsidRPr="008C4F43" w:rsidRDefault="00CB7408" w:rsidP="00523220">
      <w:pPr>
        <w:autoSpaceDE w:val="0"/>
        <w:autoSpaceDN w:val="0"/>
        <w:adjustRightInd w:val="0"/>
        <w:spacing w:after="0" w:line="240" w:lineRule="auto"/>
        <w:ind w:left="993"/>
        <w:jc w:val="both"/>
        <w:rPr>
          <w:rFonts w:cstheme="minorHAnsi"/>
          <w:color w:val="000000"/>
        </w:rPr>
      </w:pPr>
      <w:r w:rsidRPr="008C4F43">
        <w:rPr>
          <w:rFonts w:cstheme="minorHAnsi"/>
          <w:color w:val="000000"/>
        </w:rPr>
        <w:t>Une vacance à un poste de membre d’un conseil d’administration d’un centre de services scolaire est constatée lorsqu’un membre fait défaut d’assister à trois séances consécutives du conseil d’administration sans motif jugé valable par ce dernier. Le mandat de ce membre prend fin à la clôture de la séance qui suit, à moins que le membre n’y assiste.</w:t>
      </w:r>
      <w:r w:rsidR="00D73913">
        <w:rPr>
          <w:rFonts w:cstheme="minorHAnsi"/>
          <w:color w:val="000000"/>
        </w:rPr>
        <w:t xml:space="preserve"> </w:t>
      </w:r>
      <w:r w:rsidRPr="008C4F43">
        <w:rPr>
          <w:rFonts w:cstheme="minorHAnsi"/>
          <w:color w:val="000000"/>
        </w:rPr>
        <w:t>Toutefois, le conseil d’administration peut, lors de cette séance, accorder un délai de grâce jusqu’à la prochaine séance ordinaire du conseil</w:t>
      </w:r>
      <w:r w:rsidR="00B35EA3" w:rsidRPr="008C4F43">
        <w:rPr>
          <w:rFonts w:cstheme="minorHAnsi"/>
          <w:color w:val="000000"/>
        </w:rPr>
        <w:t xml:space="preserve">. </w:t>
      </w:r>
      <w:r w:rsidRPr="008C4F43">
        <w:rPr>
          <w:rFonts w:cstheme="minorHAnsi"/>
          <w:color w:val="000000"/>
        </w:rPr>
        <w:t>Le mandat de ce membre prend alors fin le jour de cette prochaine séance ordinaire, à moins qu’il n’y assiste.</w:t>
      </w:r>
    </w:p>
    <w:p w14:paraId="77BB181F" w14:textId="77777777" w:rsidR="00362737" w:rsidRPr="008C4F43" w:rsidRDefault="00362737" w:rsidP="00362737">
      <w:pPr>
        <w:autoSpaceDE w:val="0"/>
        <w:autoSpaceDN w:val="0"/>
        <w:adjustRightInd w:val="0"/>
        <w:spacing w:after="0" w:line="240" w:lineRule="auto"/>
        <w:jc w:val="both"/>
        <w:rPr>
          <w:rFonts w:cstheme="minorHAnsi"/>
          <w:color w:val="000000"/>
        </w:rPr>
      </w:pPr>
    </w:p>
    <w:p w14:paraId="547B84A0" w14:textId="79EE2616" w:rsidR="00320241" w:rsidRDefault="00320241" w:rsidP="00BE0978">
      <w:pPr>
        <w:spacing w:after="0" w:line="240" w:lineRule="auto"/>
        <w:ind w:left="993"/>
        <w:jc w:val="both"/>
        <w:rPr>
          <w:rFonts w:cstheme="minorHAnsi"/>
          <w:color w:val="000000"/>
        </w:rPr>
      </w:pPr>
      <w:r w:rsidRPr="008C4F43">
        <w:rPr>
          <w:rFonts w:cstheme="minorHAnsi"/>
          <w:color w:val="000000"/>
        </w:rPr>
        <w:t xml:space="preserve">Une vacance à un poste de membre d’un conseil d’administration d’un centre de services scolaire est </w:t>
      </w:r>
      <w:r w:rsidR="00B35EA3" w:rsidRPr="008C4F43">
        <w:rPr>
          <w:rFonts w:cstheme="minorHAnsi"/>
          <w:color w:val="000000"/>
        </w:rPr>
        <w:t xml:space="preserve">également </w:t>
      </w:r>
      <w:r w:rsidRPr="008C4F43">
        <w:rPr>
          <w:rFonts w:cstheme="minorHAnsi"/>
          <w:color w:val="000000"/>
        </w:rPr>
        <w:t>constatée lorsque ce membre ne respecte plus une qualité requise par l’article 143 ou 143.1, qu’il devient inéligible au poste, qu’il est inhabile à siéger, qu’il devient incapable, qu’il démissionne, qu’il décède ou que son mandat est révoqué.</w:t>
      </w:r>
    </w:p>
    <w:p w14:paraId="40381FBD" w14:textId="77777777" w:rsidR="00CD2848" w:rsidRPr="008C4F43" w:rsidRDefault="00CD2848" w:rsidP="00BE0978">
      <w:pPr>
        <w:spacing w:after="0" w:line="240" w:lineRule="auto"/>
        <w:ind w:left="993"/>
        <w:jc w:val="both"/>
        <w:rPr>
          <w:rFonts w:cstheme="minorHAnsi"/>
          <w:color w:val="000000"/>
        </w:rPr>
      </w:pPr>
    </w:p>
    <w:p w14:paraId="7F52F68C" w14:textId="44267857" w:rsidR="00320241" w:rsidRDefault="00320241" w:rsidP="00BE0978">
      <w:pPr>
        <w:spacing w:after="0" w:line="240" w:lineRule="auto"/>
        <w:ind w:left="993"/>
        <w:jc w:val="both"/>
        <w:rPr>
          <w:rFonts w:cstheme="minorHAnsi"/>
          <w:color w:val="000000"/>
        </w:rPr>
      </w:pPr>
      <w:r w:rsidRPr="008C4F43">
        <w:rPr>
          <w:rFonts w:cstheme="minorHAnsi"/>
          <w:color w:val="000000"/>
        </w:rPr>
        <w:t>Toutefois, n’emporte pas la perte de la qualité de membre:</w:t>
      </w:r>
    </w:p>
    <w:p w14:paraId="12E383EA" w14:textId="77777777" w:rsidR="00CD2848" w:rsidRPr="008C4F43" w:rsidRDefault="00CD2848" w:rsidP="00AE41FD">
      <w:pPr>
        <w:spacing w:after="0" w:line="240" w:lineRule="auto"/>
        <w:ind w:left="851"/>
        <w:jc w:val="both"/>
        <w:rPr>
          <w:rFonts w:cstheme="minorHAnsi"/>
          <w:color w:val="000000"/>
        </w:rPr>
      </w:pPr>
    </w:p>
    <w:p w14:paraId="6BBE3C3F" w14:textId="7C1A1D51" w:rsidR="00BE0978" w:rsidRDefault="00320241" w:rsidP="00BE0978">
      <w:pPr>
        <w:spacing w:after="0" w:line="240" w:lineRule="auto"/>
        <w:ind w:left="1560" w:hanging="284"/>
        <w:jc w:val="both"/>
        <w:rPr>
          <w:rFonts w:cstheme="minorHAnsi"/>
          <w:color w:val="000000"/>
        </w:rPr>
      </w:pPr>
      <w:r w:rsidRPr="008C4F43">
        <w:rPr>
          <w:rFonts w:cstheme="minorHAnsi"/>
          <w:color w:val="000000"/>
        </w:rPr>
        <w:t>1°</w:t>
      </w:r>
      <w:r w:rsidR="00BE0978">
        <w:rPr>
          <w:rFonts w:cstheme="minorHAnsi"/>
          <w:color w:val="000000"/>
        </w:rPr>
        <w:tab/>
      </w:r>
      <w:r w:rsidRPr="008C4F43">
        <w:rPr>
          <w:rFonts w:cstheme="minorHAnsi"/>
          <w:color w:val="000000"/>
        </w:rPr>
        <w:t>dans le cas d’un parent d’un élève, le fait que son enfant cesse de fréquenter une école relevant du centre de services scolaire ou qu’il cesse d’être membre du comité de parents;</w:t>
      </w:r>
    </w:p>
    <w:p w14:paraId="10E3A3F1" w14:textId="77777777" w:rsidR="00BE0978" w:rsidRDefault="00BE0978" w:rsidP="00BE0978">
      <w:pPr>
        <w:spacing w:after="0" w:line="240" w:lineRule="auto"/>
        <w:ind w:left="1560" w:hanging="284"/>
        <w:jc w:val="both"/>
        <w:rPr>
          <w:rFonts w:cstheme="minorHAnsi"/>
          <w:color w:val="000000"/>
        </w:rPr>
      </w:pPr>
    </w:p>
    <w:p w14:paraId="463EE708" w14:textId="7D3B6C7F" w:rsidR="00514AE9" w:rsidRPr="008C4F43" w:rsidRDefault="00320241" w:rsidP="00BE0978">
      <w:pPr>
        <w:spacing w:after="0" w:line="240" w:lineRule="auto"/>
        <w:ind w:left="1560" w:hanging="284"/>
        <w:jc w:val="both"/>
        <w:rPr>
          <w:rFonts w:cstheme="minorHAnsi"/>
          <w:color w:val="000000"/>
        </w:rPr>
      </w:pPr>
      <w:r w:rsidRPr="008C4F43">
        <w:rPr>
          <w:rFonts w:cstheme="minorHAnsi"/>
          <w:color w:val="000000"/>
        </w:rPr>
        <w:t>2° dans le cas d’un représentant de la communauté, le fait d’établir son domicile à l’extérieur du territoire du centre de services scolaire ou de ne plus remplir le profil du poste pour lequel il a été désigné.</w:t>
      </w:r>
    </w:p>
    <w:p w14:paraId="6148905D" w14:textId="3D486779" w:rsidR="00320241" w:rsidRPr="00362737" w:rsidRDefault="00320241" w:rsidP="00CD2848">
      <w:pPr>
        <w:pStyle w:val="Default"/>
        <w:jc w:val="both"/>
        <w:rPr>
          <w:rFonts w:asciiTheme="minorHAnsi" w:hAnsiTheme="minorHAnsi" w:cstheme="minorHAnsi"/>
          <w:bCs/>
          <w:sz w:val="22"/>
          <w:szCs w:val="22"/>
        </w:rPr>
      </w:pPr>
    </w:p>
    <w:p w14:paraId="1DB66107" w14:textId="78B51BBC" w:rsidR="00CD2848" w:rsidRPr="00362737" w:rsidRDefault="00CD2848" w:rsidP="00CD2848">
      <w:pPr>
        <w:pStyle w:val="Default"/>
        <w:jc w:val="both"/>
        <w:rPr>
          <w:rFonts w:asciiTheme="minorHAnsi" w:hAnsiTheme="minorHAnsi" w:cstheme="minorHAnsi"/>
          <w:bCs/>
          <w:sz w:val="22"/>
          <w:szCs w:val="22"/>
        </w:rPr>
      </w:pPr>
    </w:p>
    <w:p w14:paraId="56F60577" w14:textId="77777777" w:rsidR="00CD2848" w:rsidRPr="00362737" w:rsidRDefault="00CD2848" w:rsidP="00CD2848">
      <w:pPr>
        <w:pStyle w:val="Default"/>
        <w:jc w:val="both"/>
        <w:rPr>
          <w:rFonts w:asciiTheme="minorHAnsi" w:hAnsiTheme="minorHAnsi" w:cstheme="minorHAnsi"/>
          <w:bCs/>
          <w:sz w:val="22"/>
          <w:szCs w:val="22"/>
        </w:rPr>
      </w:pPr>
    </w:p>
    <w:p w14:paraId="2AA97CCB" w14:textId="6B413E84" w:rsidR="00DF662C" w:rsidRPr="00CD2848" w:rsidRDefault="00CD2848" w:rsidP="00CD2848">
      <w:pPr>
        <w:pStyle w:val="Default"/>
        <w:numPr>
          <w:ilvl w:val="0"/>
          <w:numId w:val="26"/>
        </w:numPr>
        <w:tabs>
          <w:tab w:val="left" w:pos="426"/>
        </w:tabs>
        <w:ind w:left="426" w:hanging="426"/>
        <w:jc w:val="both"/>
        <w:rPr>
          <w:rFonts w:asciiTheme="minorHAnsi" w:hAnsiTheme="minorHAnsi" w:cstheme="minorHAnsi"/>
          <w:b/>
          <w:sz w:val="26"/>
          <w:szCs w:val="26"/>
        </w:rPr>
      </w:pPr>
      <w:r w:rsidRPr="00CD2848">
        <w:rPr>
          <w:rFonts w:asciiTheme="minorHAnsi" w:hAnsiTheme="minorHAnsi" w:cstheme="minorHAnsi"/>
          <w:b/>
          <w:sz w:val="26"/>
          <w:szCs w:val="26"/>
        </w:rPr>
        <w:t>S</w:t>
      </w:r>
      <w:bookmarkStart w:id="14" w:name="SÉANCES"/>
      <w:bookmarkEnd w:id="14"/>
      <w:r w:rsidRPr="00CD2848">
        <w:rPr>
          <w:rFonts w:asciiTheme="minorHAnsi" w:hAnsiTheme="minorHAnsi" w:cstheme="minorHAnsi"/>
          <w:b/>
          <w:sz w:val="26"/>
          <w:szCs w:val="26"/>
        </w:rPr>
        <w:t>ÉANCES DU CONSEIL D’ADMINISTRATION</w:t>
      </w:r>
    </w:p>
    <w:p w14:paraId="42B55309" w14:textId="77777777" w:rsidR="00CD2848" w:rsidRPr="00CD2848" w:rsidRDefault="00CD2848" w:rsidP="00CD2848">
      <w:pPr>
        <w:pStyle w:val="Default"/>
        <w:tabs>
          <w:tab w:val="left" w:pos="1701"/>
        </w:tabs>
        <w:ind w:left="1701" w:hanging="1701"/>
        <w:jc w:val="both"/>
        <w:rPr>
          <w:rFonts w:asciiTheme="minorHAnsi" w:hAnsiTheme="minorHAnsi" w:cstheme="minorHAnsi"/>
          <w:b/>
          <w:sz w:val="22"/>
          <w:szCs w:val="22"/>
        </w:rPr>
      </w:pPr>
    </w:p>
    <w:p w14:paraId="3E5FAA89" w14:textId="3C4AC8B9" w:rsidR="0000740D" w:rsidRPr="00CD2848" w:rsidRDefault="0000740D" w:rsidP="00544BA6">
      <w:pPr>
        <w:pStyle w:val="Default"/>
        <w:tabs>
          <w:tab w:val="left" w:pos="993"/>
        </w:tabs>
        <w:ind w:left="993" w:hanging="567"/>
        <w:jc w:val="both"/>
        <w:rPr>
          <w:rFonts w:asciiTheme="minorHAnsi" w:hAnsiTheme="minorHAnsi" w:cstheme="minorHAnsi"/>
          <w:b/>
          <w:sz w:val="22"/>
          <w:szCs w:val="22"/>
        </w:rPr>
      </w:pPr>
      <w:r w:rsidRPr="00CD2848">
        <w:rPr>
          <w:rFonts w:asciiTheme="minorHAnsi" w:hAnsiTheme="minorHAnsi" w:cstheme="minorHAnsi"/>
          <w:b/>
          <w:sz w:val="22"/>
          <w:szCs w:val="22"/>
        </w:rPr>
        <w:t>3.1</w:t>
      </w:r>
      <w:r w:rsidR="00CD2848">
        <w:rPr>
          <w:rFonts w:asciiTheme="minorHAnsi" w:hAnsiTheme="minorHAnsi" w:cstheme="minorHAnsi"/>
          <w:b/>
          <w:sz w:val="22"/>
          <w:szCs w:val="22"/>
        </w:rPr>
        <w:tab/>
      </w:r>
      <w:r w:rsidRPr="00CD2848">
        <w:rPr>
          <w:rFonts w:asciiTheme="minorHAnsi" w:hAnsiTheme="minorHAnsi" w:cstheme="minorHAnsi"/>
          <w:b/>
          <w:sz w:val="22"/>
          <w:szCs w:val="22"/>
        </w:rPr>
        <w:t>Séan</w:t>
      </w:r>
      <w:bookmarkStart w:id="15" w:name="ORDINAIRE"/>
      <w:bookmarkEnd w:id="15"/>
      <w:r w:rsidRPr="00CD2848">
        <w:rPr>
          <w:rFonts w:asciiTheme="minorHAnsi" w:hAnsiTheme="minorHAnsi" w:cstheme="minorHAnsi"/>
          <w:b/>
          <w:sz w:val="22"/>
          <w:szCs w:val="22"/>
        </w:rPr>
        <w:t xml:space="preserve">ce </w:t>
      </w:r>
      <w:r w:rsidR="0038198C" w:rsidRPr="00CD2848">
        <w:rPr>
          <w:rFonts w:asciiTheme="minorHAnsi" w:hAnsiTheme="minorHAnsi" w:cstheme="minorHAnsi"/>
          <w:b/>
          <w:sz w:val="22"/>
          <w:szCs w:val="22"/>
        </w:rPr>
        <w:t>ordinaire</w:t>
      </w:r>
    </w:p>
    <w:p w14:paraId="4298718F" w14:textId="77777777" w:rsidR="00CD2848" w:rsidRDefault="0000740D" w:rsidP="00AE41FD">
      <w:pPr>
        <w:pStyle w:val="Default"/>
        <w:ind w:left="426"/>
        <w:jc w:val="both"/>
        <w:rPr>
          <w:rFonts w:asciiTheme="minorHAnsi" w:hAnsiTheme="minorHAnsi" w:cstheme="minorHAnsi"/>
          <w:bCs/>
          <w:sz w:val="22"/>
          <w:szCs w:val="22"/>
        </w:rPr>
      </w:pPr>
      <w:r w:rsidRPr="00CD2848">
        <w:rPr>
          <w:rFonts w:asciiTheme="minorHAnsi" w:hAnsiTheme="minorHAnsi" w:cstheme="minorHAnsi"/>
          <w:bCs/>
          <w:sz w:val="22"/>
          <w:szCs w:val="22"/>
        </w:rPr>
        <w:tab/>
      </w:r>
    </w:p>
    <w:p w14:paraId="5C2613E0" w14:textId="37DC2926" w:rsidR="0000740D" w:rsidRPr="00CD2848" w:rsidRDefault="0000740D" w:rsidP="00CD2848">
      <w:pPr>
        <w:pStyle w:val="Default"/>
        <w:tabs>
          <w:tab w:val="left" w:pos="1560"/>
        </w:tabs>
        <w:ind w:left="1560" w:hanging="567"/>
        <w:jc w:val="both"/>
        <w:rPr>
          <w:rFonts w:asciiTheme="minorHAnsi" w:hAnsiTheme="minorHAnsi" w:cstheme="minorHAnsi"/>
          <w:bCs/>
          <w:sz w:val="22"/>
          <w:szCs w:val="22"/>
        </w:rPr>
      </w:pPr>
      <w:r w:rsidRPr="00CD2848">
        <w:rPr>
          <w:rFonts w:asciiTheme="minorHAnsi" w:hAnsiTheme="minorHAnsi" w:cstheme="minorHAnsi"/>
          <w:bCs/>
          <w:sz w:val="22"/>
          <w:szCs w:val="22"/>
        </w:rPr>
        <w:t>3.1.1</w:t>
      </w:r>
      <w:r w:rsidR="00CD2848">
        <w:rPr>
          <w:rFonts w:asciiTheme="minorHAnsi" w:hAnsiTheme="minorHAnsi" w:cstheme="minorHAnsi"/>
          <w:bCs/>
          <w:sz w:val="22"/>
          <w:szCs w:val="22"/>
        </w:rPr>
        <w:tab/>
      </w:r>
      <w:r w:rsidRPr="00CD2848">
        <w:rPr>
          <w:rFonts w:asciiTheme="minorHAnsi" w:hAnsiTheme="minorHAnsi" w:cstheme="minorHAnsi"/>
          <w:bCs/>
          <w:sz w:val="22"/>
          <w:szCs w:val="22"/>
        </w:rPr>
        <w:t>Calendrier</w:t>
      </w:r>
    </w:p>
    <w:p w14:paraId="7C60F92C" w14:textId="0784A984" w:rsidR="0000740D" w:rsidRPr="00CD2848" w:rsidRDefault="0000740D" w:rsidP="00AE41FD">
      <w:pPr>
        <w:pStyle w:val="Default"/>
        <w:ind w:left="426"/>
        <w:jc w:val="both"/>
        <w:rPr>
          <w:rFonts w:asciiTheme="minorHAnsi" w:hAnsiTheme="minorHAnsi" w:cstheme="minorHAnsi"/>
          <w:sz w:val="22"/>
          <w:szCs w:val="22"/>
        </w:rPr>
      </w:pPr>
    </w:p>
    <w:p w14:paraId="2B83045B" w14:textId="1BC880F1" w:rsidR="00C0386B" w:rsidRPr="00CD2848" w:rsidRDefault="00C0386B" w:rsidP="00CD2848">
      <w:pPr>
        <w:pStyle w:val="Default"/>
        <w:ind w:left="1560"/>
        <w:jc w:val="both"/>
        <w:rPr>
          <w:rFonts w:asciiTheme="minorHAnsi" w:hAnsiTheme="minorHAnsi" w:cstheme="minorHAnsi"/>
          <w:sz w:val="22"/>
          <w:szCs w:val="22"/>
        </w:rPr>
      </w:pPr>
      <w:r w:rsidRPr="00CD2848">
        <w:rPr>
          <w:rFonts w:asciiTheme="minorHAnsi" w:hAnsiTheme="minorHAnsi" w:cstheme="minorHAnsi"/>
          <w:sz w:val="22"/>
          <w:szCs w:val="22"/>
        </w:rPr>
        <w:t xml:space="preserve">Le conseil d’administration du centre de services scolaire doit tenir au moins quatre </w:t>
      </w:r>
      <w:r w:rsidR="00D73913">
        <w:rPr>
          <w:rFonts w:asciiTheme="minorHAnsi" w:hAnsiTheme="minorHAnsi" w:cstheme="minorHAnsi"/>
          <w:sz w:val="22"/>
          <w:szCs w:val="22"/>
        </w:rPr>
        <w:t xml:space="preserve">(4) </w:t>
      </w:r>
      <w:r w:rsidRPr="00CD2848">
        <w:rPr>
          <w:rFonts w:asciiTheme="minorHAnsi" w:hAnsiTheme="minorHAnsi" w:cstheme="minorHAnsi"/>
          <w:sz w:val="22"/>
          <w:szCs w:val="22"/>
        </w:rPr>
        <w:t>séances ordinaires par année scolaire aux dates, et heures qu’il détermine.</w:t>
      </w:r>
      <w:r w:rsidR="00D73913">
        <w:rPr>
          <w:rFonts w:asciiTheme="minorHAnsi" w:hAnsiTheme="minorHAnsi" w:cstheme="minorHAnsi"/>
          <w:sz w:val="22"/>
          <w:szCs w:val="22"/>
        </w:rPr>
        <w:t xml:space="preserve"> </w:t>
      </w:r>
      <w:r w:rsidRPr="00CD2848">
        <w:rPr>
          <w:rFonts w:asciiTheme="minorHAnsi" w:hAnsiTheme="minorHAnsi" w:cstheme="minorHAnsi"/>
          <w:sz w:val="22"/>
          <w:szCs w:val="22"/>
        </w:rPr>
        <w:t>Les rencontres se déroulent, à moins d’avis contraire, au centre administratif.</w:t>
      </w:r>
      <w:r w:rsidR="00B904B7" w:rsidRPr="00CD2848">
        <w:rPr>
          <w:rFonts w:asciiTheme="minorHAnsi" w:hAnsiTheme="minorHAnsi" w:cstheme="minorHAnsi"/>
          <w:sz w:val="22"/>
          <w:szCs w:val="22"/>
        </w:rPr>
        <w:t xml:space="preserve"> Le calendrier des rencontres est publié sur le site </w:t>
      </w:r>
      <w:r w:rsidR="00D73913">
        <w:rPr>
          <w:rFonts w:asciiTheme="minorHAnsi" w:hAnsiTheme="minorHAnsi" w:cstheme="minorHAnsi"/>
          <w:sz w:val="22"/>
          <w:szCs w:val="22"/>
        </w:rPr>
        <w:t>I</w:t>
      </w:r>
      <w:r w:rsidR="00B904B7" w:rsidRPr="00CD2848">
        <w:rPr>
          <w:rFonts w:asciiTheme="minorHAnsi" w:hAnsiTheme="minorHAnsi" w:cstheme="minorHAnsi"/>
          <w:sz w:val="22"/>
          <w:szCs w:val="22"/>
        </w:rPr>
        <w:t>nternet au plus tard le 30 juin de l’année scolaire précédente.</w:t>
      </w:r>
    </w:p>
    <w:p w14:paraId="47329025" w14:textId="7D118891" w:rsidR="00CD2848" w:rsidRDefault="00CD2848" w:rsidP="00AE41FD">
      <w:pPr>
        <w:pStyle w:val="Default"/>
        <w:ind w:left="708"/>
        <w:jc w:val="both"/>
        <w:rPr>
          <w:rFonts w:asciiTheme="minorHAnsi" w:hAnsiTheme="minorHAnsi" w:cstheme="minorHAnsi"/>
          <w:sz w:val="22"/>
          <w:szCs w:val="22"/>
        </w:rPr>
      </w:pPr>
    </w:p>
    <w:p w14:paraId="24B12A26" w14:textId="77777777" w:rsidR="008A675E" w:rsidRPr="00CD2848" w:rsidRDefault="008A675E" w:rsidP="00AE41FD">
      <w:pPr>
        <w:pStyle w:val="Default"/>
        <w:ind w:left="708"/>
        <w:jc w:val="both"/>
        <w:rPr>
          <w:rFonts w:asciiTheme="minorHAnsi" w:hAnsiTheme="minorHAnsi" w:cstheme="minorHAnsi"/>
          <w:sz w:val="22"/>
          <w:szCs w:val="22"/>
        </w:rPr>
      </w:pPr>
    </w:p>
    <w:p w14:paraId="0767E621" w14:textId="78D8ACEA" w:rsidR="00C0386B" w:rsidRPr="00CD2848" w:rsidRDefault="00C0386B" w:rsidP="00CD2848">
      <w:pPr>
        <w:pStyle w:val="Default"/>
        <w:tabs>
          <w:tab w:val="left" w:pos="1560"/>
        </w:tabs>
        <w:ind w:left="1560" w:hanging="567"/>
        <w:jc w:val="both"/>
        <w:rPr>
          <w:rFonts w:asciiTheme="minorHAnsi" w:hAnsiTheme="minorHAnsi" w:cstheme="minorHAnsi"/>
          <w:bCs/>
          <w:sz w:val="22"/>
          <w:szCs w:val="22"/>
        </w:rPr>
      </w:pPr>
      <w:r w:rsidRPr="00CD2848">
        <w:rPr>
          <w:rFonts w:asciiTheme="minorHAnsi" w:hAnsiTheme="minorHAnsi" w:cstheme="minorHAnsi"/>
          <w:bCs/>
          <w:sz w:val="22"/>
          <w:szCs w:val="22"/>
        </w:rPr>
        <w:t>3.1.2</w:t>
      </w:r>
      <w:r w:rsidR="00CD2848">
        <w:rPr>
          <w:rFonts w:asciiTheme="minorHAnsi" w:hAnsiTheme="minorHAnsi" w:cstheme="minorHAnsi"/>
          <w:bCs/>
          <w:sz w:val="22"/>
          <w:szCs w:val="22"/>
        </w:rPr>
        <w:tab/>
      </w:r>
      <w:r w:rsidRPr="00CD2848">
        <w:rPr>
          <w:rFonts w:asciiTheme="minorHAnsi" w:hAnsiTheme="minorHAnsi" w:cstheme="minorHAnsi"/>
          <w:bCs/>
          <w:sz w:val="22"/>
          <w:szCs w:val="22"/>
        </w:rPr>
        <w:t>Convocation</w:t>
      </w:r>
      <w:r w:rsidR="00573EB1" w:rsidRPr="00CD2848">
        <w:rPr>
          <w:rFonts w:asciiTheme="minorHAnsi" w:hAnsiTheme="minorHAnsi" w:cstheme="minorHAnsi"/>
          <w:bCs/>
          <w:sz w:val="22"/>
          <w:szCs w:val="22"/>
        </w:rPr>
        <w:t xml:space="preserve"> et documentation</w:t>
      </w:r>
    </w:p>
    <w:p w14:paraId="5ECC526D" w14:textId="51845409" w:rsidR="0000740D" w:rsidRPr="00CD2848" w:rsidRDefault="0000740D" w:rsidP="00AE41FD">
      <w:pPr>
        <w:pStyle w:val="Default"/>
        <w:ind w:left="426"/>
        <w:jc w:val="both"/>
        <w:rPr>
          <w:rFonts w:asciiTheme="minorHAnsi" w:hAnsiTheme="minorHAnsi" w:cstheme="minorHAnsi"/>
          <w:bCs/>
          <w:sz w:val="22"/>
          <w:szCs w:val="22"/>
        </w:rPr>
      </w:pPr>
      <w:r w:rsidRPr="00CD2848">
        <w:rPr>
          <w:rFonts w:asciiTheme="minorHAnsi" w:hAnsiTheme="minorHAnsi" w:cstheme="minorHAnsi"/>
          <w:bCs/>
          <w:sz w:val="22"/>
          <w:szCs w:val="22"/>
        </w:rPr>
        <w:tab/>
      </w:r>
    </w:p>
    <w:p w14:paraId="36C62EC5" w14:textId="3AD73FEF" w:rsidR="00573EB1" w:rsidRPr="00CD2848" w:rsidRDefault="00573EB1" w:rsidP="00CD2848">
      <w:pPr>
        <w:autoSpaceDE w:val="0"/>
        <w:autoSpaceDN w:val="0"/>
        <w:adjustRightInd w:val="0"/>
        <w:spacing w:after="0" w:line="240" w:lineRule="auto"/>
        <w:ind w:left="1560"/>
        <w:jc w:val="both"/>
        <w:rPr>
          <w:rFonts w:cstheme="minorHAnsi"/>
          <w:color w:val="000000"/>
        </w:rPr>
      </w:pPr>
      <w:r w:rsidRPr="00CD2848">
        <w:rPr>
          <w:rFonts w:cstheme="minorHAnsi"/>
          <w:color w:val="000000"/>
        </w:rPr>
        <w:t>L’avis de convocation indiquant le jour, le lieu, l’heure ainsi que le projet d’ordre du jour doi</w:t>
      </w:r>
      <w:r w:rsidR="00D73913">
        <w:rPr>
          <w:rFonts w:cstheme="minorHAnsi"/>
          <w:color w:val="000000"/>
        </w:rPr>
        <w:t>t</w:t>
      </w:r>
      <w:r w:rsidRPr="00CD2848">
        <w:rPr>
          <w:rFonts w:cstheme="minorHAnsi"/>
          <w:color w:val="000000"/>
        </w:rPr>
        <w:t xml:space="preserve"> être transmis aux membres </w:t>
      </w:r>
      <w:bookmarkStart w:id="16" w:name="_Hlk105745534"/>
      <w:r w:rsidRPr="00CD2848">
        <w:rPr>
          <w:rFonts w:cstheme="minorHAnsi"/>
          <w:color w:val="000000"/>
        </w:rPr>
        <w:t>au moins deux</w:t>
      </w:r>
      <w:r w:rsidR="00D73913">
        <w:rPr>
          <w:rFonts w:cstheme="minorHAnsi"/>
          <w:color w:val="000000"/>
        </w:rPr>
        <w:t xml:space="preserve"> (2)</w:t>
      </w:r>
      <w:r w:rsidRPr="00CD2848">
        <w:rPr>
          <w:rFonts w:cstheme="minorHAnsi"/>
          <w:color w:val="000000"/>
        </w:rPr>
        <w:t xml:space="preserve"> jours avant la tenue de la séance </w:t>
      </w:r>
      <w:bookmarkEnd w:id="16"/>
      <w:r w:rsidRPr="00CD2848">
        <w:rPr>
          <w:rFonts w:cstheme="minorHAnsi"/>
          <w:color w:val="000000"/>
        </w:rPr>
        <w:t xml:space="preserve">par </w:t>
      </w:r>
      <w:r w:rsidR="00A705AE" w:rsidRPr="00CD2848">
        <w:rPr>
          <w:rFonts w:cstheme="minorHAnsi"/>
          <w:color w:val="000000"/>
        </w:rPr>
        <w:t>le secrétaire général</w:t>
      </w:r>
      <w:r w:rsidR="00845E27">
        <w:rPr>
          <w:rFonts w:cstheme="minorHAnsi"/>
          <w:color w:val="000000"/>
        </w:rPr>
        <w:t>.</w:t>
      </w:r>
      <w:r w:rsidRPr="00CD2848">
        <w:rPr>
          <w:rFonts w:cstheme="minorHAnsi"/>
          <w:color w:val="000000"/>
        </w:rPr>
        <w:t xml:space="preserve">  Cet avis est acheminé de façon électronique et est réputé avoir été reçu au moment où il est acheminé.</w:t>
      </w:r>
    </w:p>
    <w:p w14:paraId="1F1C1EC7" w14:textId="77777777" w:rsidR="00573EB1" w:rsidRPr="00CD2848" w:rsidRDefault="00573EB1" w:rsidP="00CD2848">
      <w:pPr>
        <w:pStyle w:val="Default"/>
        <w:ind w:left="1560"/>
        <w:jc w:val="both"/>
        <w:rPr>
          <w:rFonts w:asciiTheme="minorHAnsi" w:hAnsiTheme="minorHAnsi" w:cstheme="minorHAnsi"/>
          <w:sz w:val="22"/>
          <w:szCs w:val="22"/>
        </w:rPr>
      </w:pPr>
    </w:p>
    <w:p w14:paraId="5C98C724" w14:textId="49B55D34" w:rsidR="00573EB1" w:rsidRPr="00C75E43" w:rsidRDefault="00573EB1" w:rsidP="00CD2848">
      <w:pPr>
        <w:pStyle w:val="Default"/>
        <w:ind w:left="1560"/>
        <w:jc w:val="both"/>
        <w:rPr>
          <w:rFonts w:asciiTheme="minorHAnsi" w:hAnsiTheme="minorHAnsi" w:cstheme="minorHAnsi"/>
          <w:sz w:val="22"/>
          <w:szCs w:val="22"/>
        </w:rPr>
      </w:pPr>
      <w:r w:rsidRPr="00CD2848">
        <w:rPr>
          <w:rFonts w:asciiTheme="minorHAnsi" w:hAnsiTheme="minorHAnsi" w:cstheme="minorHAnsi"/>
          <w:sz w:val="22"/>
          <w:szCs w:val="22"/>
        </w:rPr>
        <w:t xml:space="preserve">Tous les documents nécessaires à la rencontre sont déposés sur la plateforme électronique réservée aux membres du conseil </w:t>
      </w:r>
      <w:r w:rsidRPr="00C75E43">
        <w:rPr>
          <w:rFonts w:asciiTheme="minorHAnsi" w:hAnsiTheme="minorHAnsi" w:cstheme="minorHAnsi"/>
          <w:sz w:val="22"/>
          <w:szCs w:val="22"/>
        </w:rPr>
        <w:t>d’administration</w:t>
      </w:r>
      <w:r w:rsidR="00845E27" w:rsidRPr="00C75E43">
        <w:rPr>
          <w:rFonts w:asciiTheme="minorHAnsi" w:hAnsiTheme="minorHAnsi" w:cstheme="minorHAnsi"/>
          <w:sz w:val="22"/>
          <w:szCs w:val="22"/>
        </w:rPr>
        <w:t xml:space="preserve"> au moins deux (2) jours avant la tenue de la séance</w:t>
      </w:r>
      <w:r w:rsidRPr="00C75E43">
        <w:rPr>
          <w:rFonts w:asciiTheme="minorHAnsi" w:hAnsiTheme="minorHAnsi" w:cstheme="minorHAnsi"/>
          <w:sz w:val="22"/>
          <w:szCs w:val="22"/>
        </w:rPr>
        <w:t>.</w:t>
      </w:r>
      <w:r w:rsidR="00A705AE" w:rsidRPr="00C75E43">
        <w:rPr>
          <w:rFonts w:asciiTheme="minorHAnsi" w:hAnsiTheme="minorHAnsi" w:cstheme="minorHAnsi"/>
          <w:sz w:val="22"/>
          <w:szCs w:val="22"/>
        </w:rPr>
        <w:t xml:space="preserve"> Dans la mesure où la documentation pertinente devant accompagner le projet d’ordre du jour est non disponible en raison de circonstances exceptionnelles ou urgentes, le secrétaire général peut alors déposer ladite documentation </w:t>
      </w:r>
      <w:r w:rsidR="005D71CE" w:rsidRPr="00C75E43">
        <w:rPr>
          <w:rFonts w:asciiTheme="minorHAnsi" w:hAnsiTheme="minorHAnsi" w:cstheme="minorHAnsi"/>
          <w:sz w:val="22"/>
          <w:szCs w:val="22"/>
        </w:rPr>
        <w:t>en</w:t>
      </w:r>
      <w:r w:rsidR="00A705AE" w:rsidRPr="00C75E43">
        <w:rPr>
          <w:rFonts w:asciiTheme="minorHAnsi" w:hAnsiTheme="minorHAnsi" w:cstheme="minorHAnsi"/>
          <w:sz w:val="22"/>
          <w:szCs w:val="22"/>
        </w:rPr>
        <w:t xml:space="preserve"> début </w:t>
      </w:r>
      <w:r w:rsidR="005D71CE" w:rsidRPr="00C75E43">
        <w:rPr>
          <w:rFonts w:asciiTheme="minorHAnsi" w:hAnsiTheme="minorHAnsi" w:cstheme="minorHAnsi"/>
          <w:sz w:val="22"/>
          <w:szCs w:val="22"/>
        </w:rPr>
        <w:t>de séance</w:t>
      </w:r>
      <w:r w:rsidR="00A705AE" w:rsidRPr="00C75E43">
        <w:rPr>
          <w:rFonts w:asciiTheme="minorHAnsi" w:hAnsiTheme="minorHAnsi" w:cstheme="minorHAnsi"/>
          <w:sz w:val="22"/>
          <w:szCs w:val="22"/>
        </w:rPr>
        <w:t xml:space="preserve"> du conseil.</w:t>
      </w:r>
      <w:r w:rsidR="0024718B" w:rsidRPr="00C75E43">
        <w:rPr>
          <w:rFonts w:asciiTheme="minorHAnsi" w:hAnsiTheme="minorHAnsi" w:cstheme="minorHAnsi"/>
          <w:sz w:val="22"/>
          <w:szCs w:val="22"/>
        </w:rPr>
        <w:t xml:space="preserve"> </w:t>
      </w:r>
    </w:p>
    <w:p w14:paraId="4DC567A9" w14:textId="29269B15" w:rsidR="0024718B" w:rsidRPr="00C75E43" w:rsidRDefault="0024718B" w:rsidP="00CD2848">
      <w:pPr>
        <w:pStyle w:val="Default"/>
        <w:ind w:left="1560"/>
        <w:jc w:val="both"/>
        <w:rPr>
          <w:rFonts w:asciiTheme="minorHAnsi" w:hAnsiTheme="minorHAnsi" w:cstheme="minorHAnsi"/>
          <w:sz w:val="22"/>
          <w:szCs w:val="22"/>
        </w:rPr>
      </w:pPr>
    </w:p>
    <w:p w14:paraId="4918428E" w14:textId="6B977900" w:rsidR="0024718B" w:rsidRPr="00CD2848" w:rsidRDefault="0024718B" w:rsidP="00CD2848">
      <w:pPr>
        <w:pStyle w:val="Default"/>
        <w:ind w:left="1560"/>
        <w:jc w:val="both"/>
        <w:rPr>
          <w:rFonts w:asciiTheme="minorHAnsi" w:hAnsiTheme="minorHAnsi" w:cstheme="minorHAnsi"/>
          <w:sz w:val="22"/>
          <w:szCs w:val="22"/>
        </w:rPr>
      </w:pPr>
      <w:r w:rsidRPr="00C75E43">
        <w:rPr>
          <w:rFonts w:asciiTheme="minorHAnsi" w:hAnsiTheme="minorHAnsi" w:cstheme="minorHAnsi"/>
          <w:sz w:val="22"/>
          <w:szCs w:val="22"/>
        </w:rPr>
        <w:t xml:space="preserve">Lorsqu’une mise à jour des documents </w:t>
      </w:r>
      <w:r w:rsidR="00464A87" w:rsidRPr="00C75E43">
        <w:rPr>
          <w:rFonts w:asciiTheme="minorHAnsi" w:hAnsiTheme="minorHAnsi" w:cstheme="minorHAnsi"/>
          <w:sz w:val="22"/>
          <w:szCs w:val="22"/>
        </w:rPr>
        <w:t>d</w:t>
      </w:r>
      <w:r w:rsidRPr="00C75E43">
        <w:rPr>
          <w:rFonts w:asciiTheme="minorHAnsi" w:hAnsiTheme="minorHAnsi" w:cstheme="minorHAnsi"/>
          <w:sz w:val="22"/>
          <w:szCs w:val="22"/>
        </w:rPr>
        <w:t>oit être effectuée, le secrétaire général s’assure d’aviser les membres</w:t>
      </w:r>
      <w:r w:rsidR="006B2D7C" w:rsidRPr="00C75E43">
        <w:rPr>
          <w:rFonts w:asciiTheme="minorHAnsi" w:hAnsiTheme="minorHAnsi" w:cstheme="minorHAnsi"/>
          <w:sz w:val="22"/>
          <w:szCs w:val="22"/>
        </w:rPr>
        <w:t xml:space="preserve"> du conseil d’administration.</w:t>
      </w:r>
    </w:p>
    <w:p w14:paraId="384466FE" w14:textId="61701974" w:rsidR="00573EB1" w:rsidRDefault="00573EB1" w:rsidP="00AE41FD">
      <w:pPr>
        <w:pStyle w:val="Default"/>
        <w:jc w:val="both"/>
        <w:rPr>
          <w:rFonts w:asciiTheme="minorHAnsi" w:hAnsiTheme="minorHAnsi" w:cstheme="minorHAnsi"/>
          <w:bCs/>
          <w:sz w:val="22"/>
          <w:szCs w:val="22"/>
        </w:rPr>
      </w:pPr>
    </w:p>
    <w:p w14:paraId="248D5195" w14:textId="77777777" w:rsidR="00A15FD9" w:rsidRPr="00CD2848" w:rsidRDefault="00A15FD9" w:rsidP="00AE41FD">
      <w:pPr>
        <w:pStyle w:val="Default"/>
        <w:jc w:val="both"/>
        <w:rPr>
          <w:rFonts w:asciiTheme="minorHAnsi" w:hAnsiTheme="minorHAnsi" w:cstheme="minorHAnsi"/>
          <w:bCs/>
          <w:sz w:val="22"/>
          <w:szCs w:val="22"/>
        </w:rPr>
      </w:pPr>
    </w:p>
    <w:p w14:paraId="385A6BCD" w14:textId="5E49D061" w:rsidR="00C0386B" w:rsidRPr="00CD2848" w:rsidRDefault="00A705AE" w:rsidP="006F1235">
      <w:pPr>
        <w:pStyle w:val="Default"/>
        <w:tabs>
          <w:tab w:val="left" w:pos="993"/>
        </w:tabs>
        <w:ind w:left="993" w:hanging="567"/>
        <w:jc w:val="both"/>
        <w:rPr>
          <w:rFonts w:asciiTheme="minorHAnsi" w:hAnsiTheme="minorHAnsi" w:cstheme="minorHAnsi"/>
          <w:b/>
          <w:sz w:val="22"/>
          <w:szCs w:val="22"/>
        </w:rPr>
      </w:pPr>
      <w:r w:rsidRPr="00CD2848">
        <w:rPr>
          <w:rFonts w:asciiTheme="minorHAnsi" w:hAnsiTheme="minorHAnsi" w:cstheme="minorHAnsi"/>
          <w:b/>
          <w:sz w:val="22"/>
          <w:szCs w:val="22"/>
        </w:rPr>
        <w:t>3.2</w:t>
      </w:r>
      <w:r w:rsidR="006F1235">
        <w:rPr>
          <w:rFonts w:asciiTheme="minorHAnsi" w:hAnsiTheme="minorHAnsi" w:cstheme="minorHAnsi"/>
          <w:b/>
          <w:sz w:val="22"/>
          <w:szCs w:val="22"/>
        </w:rPr>
        <w:tab/>
      </w:r>
      <w:r w:rsidRPr="00CD2848">
        <w:rPr>
          <w:rFonts w:asciiTheme="minorHAnsi" w:hAnsiTheme="minorHAnsi" w:cstheme="minorHAnsi"/>
          <w:b/>
          <w:sz w:val="22"/>
          <w:szCs w:val="22"/>
        </w:rPr>
        <w:t>Séance extraordina</w:t>
      </w:r>
      <w:bookmarkStart w:id="17" w:name="EXTRAORDINAIRE"/>
      <w:bookmarkEnd w:id="17"/>
      <w:r w:rsidRPr="00CD2848">
        <w:rPr>
          <w:rFonts w:asciiTheme="minorHAnsi" w:hAnsiTheme="minorHAnsi" w:cstheme="minorHAnsi"/>
          <w:b/>
          <w:sz w:val="22"/>
          <w:szCs w:val="22"/>
        </w:rPr>
        <w:t>ire</w:t>
      </w:r>
      <w:r w:rsidR="00C0386B" w:rsidRPr="00CD2848">
        <w:rPr>
          <w:rFonts w:asciiTheme="minorHAnsi" w:hAnsiTheme="minorHAnsi" w:cstheme="minorHAnsi"/>
          <w:b/>
          <w:sz w:val="22"/>
          <w:szCs w:val="22"/>
        </w:rPr>
        <w:tab/>
      </w:r>
    </w:p>
    <w:p w14:paraId="4D279695" w14:textId="77777777" w:rsidR="006F1235" w:rsidRDefault="006F1235" w:rsidP="00AE41FD">
      <w:pPr>
        <w:pStyle w:val="Default"/>
        <w:ind w:left="426"/>
        <w:jc w:val="both"/>
        <w:rPr>
          <w:rFonts w:asciiTheme="minorHAnsi" w:hAnsiTheme="minorHAnsi" w:cstheme="minorHAnsi"/>
          <w:bCs/>
          <w:sz w:val="22"/>
          <w:szCs w:val="22"/>
        </w:rPr>
      </w:pPr>
    </w:p>
    <w:p w14:paraId="16E8D330" w14:textId="3D60FF1B" w:rsidR="00C0386B" w:rsidRPr="00CD2848" w:rsidRDefault="00A705AE" w:rsidP="006F1235">
      <w:pPr>
        <w:pStyle w:val="Default"/>
        <w:tabs>
          <w:tab w:val="left" w:pos="1560"/>
        </w:tabs>
        <w:ind w:left="1560" w:hanging="567"/>
        <w:jc w:val="both"/>
        <w:rPr>
          <w:rFonts w:asciiTheme="minorHAnsi" w:hAnsiTheme="minorHAnsi" w:cstheme="minorHAnsi"/>
          <w:bCs/>
          <w:sz w:val="22"/>
          <w:szCs w:val="22"/>
        </w:rPr>
      </w:pPr>
      <w:r w:rsidRPr="00CD2848">
        <w:rPr>
          <w:rFonts w:asciiTheme="minorHAnsi" w:hAnsiTheme="minorHAnsi" w:cstheme="minorHAnsi"/>
          <w:bCs/>
          <w:sz w:val="22"/>
          <w:szCs w:val="22"/>
        </w:rPr>
        <w:t>3.2.1 C</w:t>
      </w:r>
      <w:r w:rsidR="003C5629" w:rsidRPr="00CD2848">
        <w:rPr>
          <w:rFonts w:asciiTheme="minorHAnsi" w:hAnsiTheme="minorHAnsi" w:cstheme="minorHAnsi"/>
          <w:bCs/>
          <w:sz w:val="22"/>
          <w:szCs w:val="22"/>
        </w:rPr>
        <w:t>onvocation et documentation</w:t>
      </w:r>
    </w:p>
    <w:p w14:paraId="6571B24C" w14:textId="77777777" w:rsidR="003C5629" w:rsidRPr="00CD2848" w:rsidRDefault="003C5629" w:rsidP="00AE41FD">
      <w:pPr>
        <w:autoSpaceDE w:val="0"/>
        <w:autoSpaceDN w:val="0"/>
        <w:adjustRightInd w:val="0"/>
        <w:spacing w:after="0" w:line="240" w:lineRule="auto"/>
        <w:jc w:val="both"/>
        <w:rPr>
          <w:rFonts w:cstheme="minorHAnsi"/>
          <w:color w:val="000000"/>
        </w:rPr>
      </w:pPr>
    </w:p>
    <w:p w14:paraId="6EEC73C2" w14:textId="5ABE16D6" w:rsidR="003C5629" w:rsidRPr="00CD2848" w:rsidRDefault="003C5629" w:rsidP="006F1235">
      <w:pPr>
        <w:autoSpaceDE w:val="0"/>
        <w:autoSpaceDN w:val="0"/>
        <w:adjustRightInd w:val="0"/>
        <w:spacing w:after="0" w:line="240" w:lineRule="auto"/>
        <w:ind w:left="1560"/>
        <w:jc w:val="both"/>
        <w:rPr>
          <w:rFonts w:cstheme="minorHAnsi"/>
          <w:color w:val="000000"/>
        </w:rPr>
      </w:pPr>
      <w:r w:rsidRPr="00CD2848">
        <w:rPr>
          <w:rFonts w:cstheme="minorHAnsi"/>
          <w:color w:val="000000"/>
        </w:rPr>
        <w:t xml:space="preserve">La personne à la présidence du conseil d’administration ou deux de ses membres peuvent demander la convocation d’une séance extraordinaire de ce conseil. </w:t>
      </w:r>
    </w:p>
    <w:p w14:paraId="497EEF47" w14:textId="77777777" w:rsidR="004D748D" w:rsidRPr="00CD2848" w:rsidRDefault="004D748D" w:rsidP="006F1235">
      <w:pPr>
        <w:autoSpaceDE w:val="0"/>
        <w:autoSpaceDN w:val="0"/>
        <w:adjustRightInd w:val="0"/>
        <w:spacing w:after="0" w:line="240" w:lineRule="auto"/>
        <w:ind w:left="1560"/>
        <w:jc w:val="both"/>
        <w:rPr>
          <w:rFonts w:cstheme="minorHAnsi"/>
          <w:color w:val="000000"/>
        </w:rPr>
      </w:pPr>
    </w:p>
    <w:p w14:paraId="32057CD6" w14:textId="57E143B5" w:rsidR="004D748D" w:rsidRPr="00CD2848" w:rsidRDefault="003C5629" w:rsidP="006F1235">
      <w:pPr>
        <w:autoSpaceDE w:val="0"/>
        <w:autoSpaceDN w:val="0"/>
        <w:adjustRightInd w:val="0"/>
        <w:spacing w:after="0" w:line="240" w:lineRule="auto"/>
        <w:ind w:left="1560"/>
        <w:jc w:val="both"/>
        <w:rPr>
          <w:rFonts w:cstheme="minorHAnsi"/>
          <w:color w:val="000000"/>
        </w:rPr>
      </w:pPr>
      <w:r w:rsidRPr="00CD2848">
        <w:rPr>
          <w:rFonts w:cstheme="minorHAnsi"/>
          <w:color w:val="000000"/>
        </w:rPr>
        <w:t xml:space="preserve">L’avis de convocation indiquant le jour, le lieu, l’heure ainsi que l’ordre du jour doit être transmis aux membres au moins </w:t>
      </w:r>
      <w:r w:rsidR="004D748D" w:rsidRPr="00CD2848">
        <w:rPr>
          <w:rFonts w:cstheme="minorHAnsi"/>
          <w:color w:val="000000"/>
        </w:rPr>
        <w:t>vingt-quatre</w:t>
      </w:r>
      <w:r w:rsidR="00D73913">
        <w:rPr>
          <w:rFonts w:cstheme="minorHAnsi"/>
          <w:color w:val="000000"/>
        </w:rPr>
        <w:t xml:space="preserve"> (24)</w:t>
      </w:r>
      <w:r w:rsidR="004D748D" w:rsidRPr="00CD2848">
        <w:rPr>
          <w:rFonts w:cstheme="minorHAnsi"/>
          <w:color w:val="000000"/>
        </w:rPr>
        <w:t xml:space="preserve"> heures</w:t>
      </w:r>
      <w:r w:rsidRPr="00CD2848">
        <w:rPr>
          <w:rFonts w:cstheme="minorHAnsi"/>
          <w:color w:val="000000"/>
        </w:rPr>
        <w:t xml:space="preserve"> avant la tenue de la séance par le secrétaire général</w:t>
      </w:r>
      <w:r w:rsidR="00845E27">
        <w:rPr>
          <w:rFonts w:cstheme="minorHAnsi"/>
          <w:color w:val="000000"/>
        </w:rPr>
        <w:t xml:space="preserve">. </w:t>
      </w:r>
      <w:r w:rsidR="004D748D" w:rsidRPr="00CD2848">
        <w:rPr>
          <w:rFonts w:cstheme="minorHAnsi"/>
          <w:color w:val="000000"/>
        </w:rPr>
        <w:t>Cet avis est acheminé de façon électronique et est réputé avoir été reçu au moment où il est acheminé.</w:t>
      </w:r>
    </w:p>
    <w:p w14:paraId="0E51FE41" w14:textId="7A93CE2A" w:rsidR="00690D03" w:rsidRPr="00CD2848" w:rsidRDefault="00690D03" w:rsidP="006F1235">
      <w:pPr>
        <w:autoSpaceDE w:val="0"/>
        <w:autoSpaceDN w:val="0"/>
        <w:adjustRightInd w:val="0"/>
        <w:spacing w:after="0" w:line="240" w:lineRule="auto"/>
        <w:ind w:left="1560"/>
        <w:jc w:val="both"/>
        <w:rPr>
          <w:rFonts w:cstheme="minorHAnsi"/>
          <w:color w:val="000000"/>
        </w:rPr>
      </w:pPr>
    </w:p>
    <w:p w14:paraId="13591733" w14:textId="16BCCB41" w:rsidR="00690D03" w:rsidRPr="00CD2848" w:rsidRDefault="0069339A" w:rsidP="006F1235">
      <w:pPr>
        <w:autoSpaceDE w:val="0"/>
        <w:autoSpaceDN w:val="0"/>
        <w:adjustRightInd w:val="0"/>
        <w:spacing w:after="0" w:line="240" w:lineRule="auto"/>
        <w:ind w:left="1560"/>
        <w:jc w:val="both"/>
        <w:rPr>
          <w:rFonts w:cstheme="minorHAnsi"/>
          <w:color w:val="000000"/>
        </w:rPr>
      </w:pPr>
      <w:r w:rsidRPr="00CD2848">
        <w:rPr>
          <w:rFonts w:cstheme="minorHAnsi"/>
          <w:color w:val="000000"/>
        </w:rPr>
        <w:t>Au cours d’une assemblée extraordinaire, seuls les sujets mentionnés dans l’avis de convocation peuvent être traités.</w:t>
      </w:r>
    </w:p>
    <w:p w14:paraId="107169F2" w14:textId="7E8EFD36" w:rsidR="003C5629" w:rsidRDefault="003C5629" w:rsidP="00AE41FD">
      <w:pPr>
        <w:pStyle w:val="Default"/>
        <w:ind w:left="426"/>
        <w:jc w:val="both"/>
        <w:rPr>
          <w:rFonts w:asciiTheme="minorHAnsi" w:hAnsiTheme="minorHAnsi" w:cstheme="minorHAnsi"/>
          <w:bCs/>
          <w:sz w:val="22"/>
          <w:szCs w:val="22"/>
        </w:rPr>
      </w:pPr>
    </w:p>
    <w:p w14:paraId="4E94EE29" w14:textId="77777777" w:rsidR="006F1235" w:rsidRPr="00CD2848" w:rsidRDefault="006F1235" w:rsidP="00AE41FD">
      <w:pPr>
        <w:pStyle w:val="Default"/>
        <w:ind w:left="426"/>
        <w:jc w:val="both"/>
        <w:rPr>
          <w:rFonts w:asciiTheme="minorHAnsi" w:hAnsiTheme="minorHAnsi" w:cstheme="minorHAnsi"/>
          <w:bCs/>
          <w:sz w:val="22"/>
          <w:szCs w:val="22"/>
        </w:rPr>
      </w:pPr>
    </w:p>
    <w:p w14:paraId="7E3FC598" w14:textId="00515BCF" w:rsidR="000B5302" w:rsidRPr="00CD2848" w:rsidRDefault="005F2BD5" w:rsidP="006F1235">
      <w:pPr>
        <w:tabs>
          <w:tab w:val="left" w:pos="993"/>
        </w:tabs>
        <w:spacing w:after="0" w:line="240" w:lineRule="auto"/>
        <w:ind w:left="993" w:hanging="567"/>
        <w:jc w:val="both"/>
        <w:rPr>
          <w:rFonts w:cstheme="minorHAnsi"/>
          <w:b/>
        </w:rPr>
      </w:pPr>
      <w:r w:rsidRPr="00CD2848">
        <w:rPr>
          <w:rFonts w:cstheme="minorHAnsi"/>
          <w:b/>
        </w:rPr>
        <w:t>3.3</w:t>
      </w:r>
      <w:r w:rsidR="006F1235">
        <w:rPr>
          <w:rFonts w:cstheme="minorHAnsi"/>
          <w:b/>
        </w:rPr>
        <w:tab/>
      </w:r>
      <w:r w:rsidR="000B5302" w:rsidRPr="00CD2848">
        <w:rPr>
          <w:rFonts w:cstheme="minorHAnsi"/>
          <w:b/>
        </w:rPr>
        <w:t>Séance</w:t>
      </w:r>
      <w:bookmarkStart w:id="18" w:name="CARACTÈRE"/>
      <w:bookmarkEnd w:id="18"/>
      <w:r w:rsidR="000B5302" w:rsidRPr="00CD2848">
        <w:rPr>
          <w:rFonts w:cstheme="minorHAnsi"/>
          <w:b/>
        </w:rPr>
        <w:t xml:space="preserve"> à caractère public</w:t>
      </w:r>
      <w:r w:rsidR="00660DA5">
        <w:rPr>
          <w:rFonts w:cstheme="minorHAnsi"/>
          <w:b/>
        </w:rPr>
        <w:t xml:space="preserve"> ou </w:t>
      </w:r>
      <w:r w:rsidR="000B5302" w:rsidRPr="00CD2848">
        <w:rPr>
          <w:rFonts w:cstheme="minorHAnsi"/>
          <w:b/>
        </w:rPr>
        <w:t xml:space="preserve">à huis clos </w:t>
      </w:r>
    </w:p>
    <w:p w14:paraId="4491D26C" w14:textId="12B1F92B" w:rsidR="000B5302" w:rsidRPr="00CD2848" w:rsidRDefault="000B5302" w:rsidP="00AE41FD">
      <w:pPr>
        <w:pStyle w:val="Default"/>
        <w:ind w:left="426"/>
        <w:jc w:val="both"/>
        <w:rPr>
          <w:rFonts w:asciiTheme="minorHAnsi" w:hAnsiTheme="minorHAnsi" w:cstheme="minorHAnsi"/>
          <w:bCs/>
          <w:sz w:val="22"/>
          <w:szCs w:val="22"/>
        </w:rPr>
      </w:pPr>
    </w:p>
    <w:p w14:paraId="50B09287" w14:textId="0FE65ADB" w:rsidR="005F2BD5" w:rsidRPr="00CD2848" w:rsidRDefault="005F2BD5" w:rsidP="00C06F17">
      <w:pPr>
        <w:pStyle w:val="Default"/>
        <w:ind w:left="993"/>
        <w:jc w:val="both"/>
        <w:rPr>
          <w:rFonts w:asciiTheme="minorHAnsi" w:hAnsiTheme="minorHAnsi" w:cstheme="minorHAnsi"/>
          <w:sz w:val="22"/>
          <w:szCs w:val="22"/>
        </w:rPr>
      </w:pPr>
      <w:r w:rsidRPr="00CD2848">
        <w:rPr>
          <w:rFonts w:asciiTheme="minorHAnsi" w:hAnsiTheme="minorHAnsi" w:cstheme="minorHAnsi"/>
          <w:sz w:val="22"/>
          <w:szCs w:val="22"/>
        </w:rPr>
        <w:t>Les séances du conseil d’administration sont publiques. Toutefois, le conseil peut décréter le huis clos dans certaines circonstances, notamment pour éviter un préjudice à une personne</w:t>
      </w:r>
      <w:r w:rsidR="003D0A85">
        <w:rPr>
          <w:rFonts w:asciiTheme="minorHAnsi" w:hAnsiTheme="minorHAnsi" w:cstheme="minorHAnsi"/>
          <w:sz w:val="22"/>
          <w:szCs w:val="22"/>
        </w:rPr>
        <w:t xml:space="preserve"> ou pour un dossier juridique</w:t>
      </w:r>
      <w:r w:rsidRPr="00CD2848">
        <w:rPr>
          <w:rFonts w:asciiTheme="minorHAnsi" w:hAnsiTheme="minorHAnsi" w:cstheme="minorHAnsi"/>
          <w:sz w:val="22"/>
          <w:szCs w:val="22"/>
        </w:rPr>
        <w:t>.</w:t>
      </w:r>
      <w:r w:rsidR="006527A2">
        <w:rPr>
          <w:rFonts w:asciiTheme="minorHAnsi" w:hAnsiTheme="minorHAnsi" w:cstheme="minorHAnsi"/>
          <w:sz w:val="22"/>
          <w:szCs w:val="22"/>
        </w:rPr>
        <w:t xml:space="preserve">  </w:t>
      </w:r>
      <w:r w:rsidR="00C06F17" w:rsidRPr="00C75E43">
        <w:rPr>
          <w:rFonts w:asciiTheme="minorHAnsi" w:hAnsiTheme="minorHAnsi" w:cstheme="minorHAnsi"/>
          <w:sz w:val="22"/>
          <w:szCs w:val="22"/>
        </w:rPr>
        <w:t>Le fonctionnement du huis clos est précisé dans la section suivante.</w:t>
      </w:r>
    </w:p>
    <w:p w14:paraId="4FC508C2" w14:textId="047458A2" w:rsidR="00A15FD9" w:rsidRDefault="00A15FD9">
      <w:pPr>
        <w:rPr>
          <w:rFonts w:cstheme="minorHAnsi"/>
          <w:color w:val="000000"/>
        </w:rPr>
      </w:pPr>
      <w:r>
        <w:rPr>
          <w:rFonts w:cstheme="minorHAnsi"/>
        </w:rPr>
        <w:br w:type="page"/>
      </w:r>
    </w:p>
    <w:p w14:paraId="72C0FD07" w14:textId="007154D2" w:rsidR="00B904B7" w:rsidRPr="006F1235" w:rsidRDefault="006F1235" w:rsidP="006F1235">
      <w:pPr>
        <w:pStyle w:val="Default"/>
        <w:tabs>
          <w:tab w:val="left" w:pos="426"/>
        </w:tabs>
        <w:ind w:left="426" w:hanging="426"/>
        <w:jc w:val="both"/>
        <w:rPr>
          <w:rFonts w:asciiTheme="minorHAnsi" w:hAnsiTheme="minorHAnsi" w:cstheme="minorHAnsi"/>
          <w:b/>
          <w:color w:val="auto"/>
          <w:sz w:val="26"/>
          <w:szCs w:val="26"/>
        </w:rPr>
      </w:pPr>
      <w:r w:rsidRPr="006F1235">
        <w:rPr>
          <w:rFonts w:asciiTheme="minorHAnsi" w:hAnsiTheme="minorHAnsi" w:cstheme="minorHAnsi"/>
          <w:b/>
          <w:color w:val="auto"/>
          <w:sz w:val="26"/>
          <w:szCs w:val="26"/>
        </w:rPr>
        <w:t>4.</w:t>
      </w:r>
      <w:r>
        <w:rPr>
          <w:rFonts w:asciiTheme="minorHAnsi" w:hAnsiTheme="minorHAnsi" w:cstheme="minorHAnsi"/>
          <w:b/>
          <w:color w:val="auto"/>
          <w:sz w:val="26"/>
          <w:szCs w:val="26"/>
        </w:rPr>
        <w:tab/>
      </w:r>
      <w:r w:rsidRPr="006F1235">
        <w:rPr>
          <w:rFonts w:asciiTheme="minorHAnsi" w:hAnsiTheme="minorHAnsi" w:cstheme="minorHAnsi"/>
          <w:b/>
          <w:color w:val="auto"/>
          <w:sz w:val="26"/>
          <w:szCs w:val="26"/>
        </w:rPr>
        <w:t>FONCT</w:t>
      </w:r>
      <w:bookmarkStart w:id="19" w:name="FONCTIONNEMENT"/>
      <w:bookmarkEnd w:id="19"/>
      <w:r w:rsidRPr="006F1235">
        <w:rPr>
          <w:rFonts w:asciiTheme="minorHAnsi" w:hAnsiTheme="minorHAnsi" w:cstheme="minorHAnsi"/>
          <w:b/>
          <w:color w:val="auto"/>
          <w:sz w:val="26"/>
          <w:szCs w:val="26"/>
        </w:rPr>
        <w:t xml:space="preserve">IONNEMENT DES SÉANCES DU CONSEIL D’ADMINISTRATION </w:t>
      </w:r>
    </w:p>
    <w:p w14:paraId="36497E64" w14:textId="77777777" w:rsidR="006F1235" w:rsidRDefault="006F1235" w:rsidP="00D73913">
      <w:pPr>
        <w:pStyle w:val="Default"/>
        <w:jc w:val="both"/>
        <w:rPr>
          <w:rFonts w:asciiTheme="minorHAnsi" w:hAnsiTheme="minorHAnsi" w:cstheme="minorHAnsi"/>
          <w:b/>
          <w:color w:val="auto"/>
          <w:sz w:val="22"/>
          <w:szCs w:val="22"/>
        </w:rPr>
      </w:pPr>
    </w:p>
    <w:p w14:paraId="21467941" w14:textId="1F9DB174" w:rsidR="000307E0" w:rsidRPr="006F1235" w:rsidRDefault="00832AB5" w:rsidP="006F1235">
      <w:pPr>
        <w:pStyle w:val="Default"/>
        <w:tabs>
          <w:tab w:val="left" w:pos="993"/>
        </w:tabs>
        <w:ind w:left="993" w:hanging="567"/>
        <w:jc w:val="both"/>
        <w:rPr>
          <w:rFonts w:asciiTheme="minorHAnsi" w:hAnsiTheme="minorHAnsi" w:cstheme="minorHAnsi"/>
          <w:b/>
          <w:color w:val="auto"/>
          <w:sz w:val="22"/>
          <w:szCs w:val="22"/>
        </w:rPr>
      </w:pPr>
      <w:r w:rsidRPr="006F1235">
        <w:rPr>
          <w:rFonts w:asciiTheme="minorHAnsi" w:hAnsiTheme="minorHAnsi" w:cstheme="minorHAnsi"/>
          <w:b/>
          <w:color w:val="auto"/>
          <w:sz w:val="22"/>
          <w:szCs w:val="22"/>
        </w:rPr>
        <w:t>4.1</w:t>
      </w:r>
      <w:r w:rsidR="006F1235">
        <w:rPr>
          <w:rFonts w:asciiTheme="minorHAnsi" w:hAnsiTheme="minorHAnsi" w:cstheme="minorHAnsi"/>
          <w:b/>
          <w:color w:val="auto"/>
          <w:sz w:val="22"/>
          <w:szCs w:val="22"/>
        </w:rPr>
        <w:tab/>
      </w:r>
      <w:r w:rsidR="00B904B7" w:rsidRPr="006F1235">
        <w:rPr>
          <w:rFonts w:asciiTheme="minorHAnsi" w:hAnsiTheme="minorHAnsi" w:cstheme="minorHAnsi"/>
          <w:b/>
          <w:color w:val="auto"/>
          <w:sz w:val="22"/>
          <w:szCs w:val="22"/>
        </w:rPr>
        <w:t>Partici</w:t>
      </w:r>
      <w:bookmarkStart w:id="20" w:name="PARTICIPATION"/>
      <w:bookmarkEnd w:id="20"/>
      <w:r w:rsidR="00B904B7" w:rsidRPr="006F1235">
        <w:rPr>
          <w:rFonts w:asciiTheme="minorHAnsi" w:hAnsiTheme="minorHAnsi" w:cstheme="minorHAnsi"/>
          <w:b/>
          <w:color w:val="auto"/>
          <w:sz w:val="22"/>
          <w:szCs w:val="22"/>
        </w:rPr>
        <w:t>pation à distance d’un administrateur à une séance</w:t>
      </w:r>
      <w:r w:rsidRPr="006F1235">
        <w:rPr>
          <w:rFonts w:asciiTheme="minorHAnsi" w:hAnsiTheme="minorHAnsi" w:cstheme="minorHAnsi"/>
          <w:b/>
          <w:color w:val="auto"/>
          <w:sz w:val="22"/>
          <w:szCs w:val="22"/>
        </w:rPr>
        <w:t xml:space="preserve"> du conseil</w:t>
      </w:r>
      <w:r w:rsidR="000B05A9" w:rsidRPr="006F1235">
        <w:rPr>
          <w:rFonts w:asciiTheme="minorHAnsi" w:hAnsiTheme="minorHAnsi" w:cstheme="minorHAnsi"/>
          <w:b/>
          <w:color w:val="auto"/>
          <w:sz w:val="22"/>
          <w:szCs w:val="22"/>
        </w:rPr>
        <w:t xml:space="preserve"> d’administration</w:t>
      </w:r>
    </w:p>
    <w:p w14:paraId="20598B9E" w14:textId="264DFB99" w:rsidR="00832AB5" w:rsidRPr="00D73913" w:rsidRDefault="00832AB5" w:rsidP="00AE41FD">
      <w:pPr>
        <w:spacing w:after="0" w:line="240" w:lineRule="auto"/>
        <w:ind w:left="330"/>
        <w:jc w:val="both"/>
        <w:rPr>
          <w:rFonts w:cstheme="minorHAnsi"/>
          <w:b/>
        </w:rPr>
      </w:pPr>
    </w:p>
    <w:p w14:paraId="4968A51E" w14:textId="3AE79870" w:rsidR="00832AB5" w:rsidRPr="00D73913" w:rsidRDefault="00832AB5" w:rsidP="006F1235">
      <w:pPr>
        <w:autoSpaceDE w:val="0"/>
        <w:autoSpaceDN w:val="0"/>
        <w:adjustRightInd w:val="0"/>
        <w:spacing w:after="0" w:line="240" w:lineRule="auto"/>
        <w:ind w:left="993"/>
        <w:jc w:val="both"/>
        <w:rPr>
          <w:rFonts w:cstheme="minorHAnsi"/>
          <w:color w:val="000000"/>
        </w:rPr>
      </w:pPr>
      <w:r w:rsidRPr="00D73913">
        <w:rPr>
          <w:rFonts w:cstheme="minorHAnsi"/>
          <w:color w:val="000000"/>
        </w:rPr>
        <w:t xml:space="preserve">Selon l’article 169 de la </w:t>
      </w:r>
      <w:r w:rsidRPr="00D73913">
        <w:rPr>
          <w:rFonts w:cstheme="minorHAnsi"/>
          <w:i/>
          <w:iCs/>
          <w:color w:val="000000"/>
        </w:rPr>
        <w:t>Loi sur l’instruction publique</w:t>
      </w:r>
      <w:r w:rsidRPr="00D73913">
        <w:rPr>
          <w:rFonts w:cstheme="minorHAnsi"/>
          <w:color w:val="000000"/>
        </w:rPr>
        <w:t>, le conseil d’administration peut prévoir, dans les cas et aux conditions qu'il détermine par règlement, qu'un membre du conseil d’administration peut participer à une séance du conseil d’administration du centre de services scolaire à l’aide de moyens permettant aux personnes qui participent ou qui assistent à cette séance de communiquer immédiatement entre elles (ex</w:t>
      </w:r>
      <w:r w:rsidR="00053463" w:rsidRPr="00D73913">
        <w:rPr>
          <w:rFonts w:cstheme="minorHAnsi"/>
          <w:color w:val="000000"/>
        </w:rPr>
        <w:t>.</w:t>
      </w:r>
      <w:r w:rsidRPr="00D73913">
        <w:rPr>
          <w:rFonts w:cstheme="minorHAnsi"/>
          <w:color w:val="000000"/>
        </w:rPr>
        <w:t xml:space="preserve"> : visioconférence, téléphone). </w:t>
      </w:r>
      <w:r w:rsidR="00D01E1E">
        <w:rPr>
          <w:rFonts w:cstheme="minorHAnsi"/>
          <w:color w:val="000000"/>
        </w:rPr>
        <w:t xml:space="preserve">  </w:t>
      </w:r>
      <w:r w:rsidR="00D01E1E" w:rsidRPr="00D01E1E">
        <w:rPr>
          <w:rFonts w:cstheme="minorHAnsi"/>
          <w:color w:val="000000"/>
        </w:rPr>
        <w:t>Un membre du conseil d’administration qui participe à une séance à l’aide de tels moyens est réputé être présent à cette séance.</w:t>
      </w:r>
    </w:p>
    <w:p w14:paraId="1B00A0A8" w14:textId="77777777" w:rsidR="00832AB5" w:rsidRPr="00D73913" w:rsidRDefault="00832AB5" w:rsidP="006F1235">
      <w:pPr>
        <w:autoSpaceDE w:val="0"/>
        <w:autoSpaceDN w:val="0"/>
        <w:adjustRightInd w:val="0"/>
        <w:spacing w:after="0" w:line="240" w:lineRule="auto"/>
        <w:ind w:left="993"/>
        <w:jc w:val="both"/>
        <w:rPr>
          <w:rFonts w:cstheme="minorHAnsi"/>
          <w:color w:val="000000"/>
        </w:rPr>
      </w:pPr>
    </w:p>
    <w:p w14:paraId="18B9F633" w14:textId="1A5B0AA7" w:rsidR="00832AB5" w:rsidRPr="00D73913" w:rsidRDefault="00832AB5" w:rsidP="006F1235">
      <w:pPr>
        <w:spacing w:after="0" w:line="240" w:lineRule="auto"/>
        <w:ind w:left="993"/>
        <w:jc w:val="both"/>
        <w:rPr>
          <w:rFonts w:cstheme="minorHAnsi"/>
          <w:color w:val="000000"/>
        </w:rPr>
      </w:pPr>
      <w:r w:rsidRPr="00D01E1E">
        <w:rPr>
          <w:rFonts w:cstheme="minorHAnsi"/>
          <w:color w:val="000000"/>
        </w:rPr>
        <w:t>Au moins un membre du conseil d’administration</w:t>
      </w:r>
      <w:r w:rsidR="00EC7E10">
        <w:rPr>
          <w:rFonts w:cstheme="minorHAnsi"/>
          <w:color w:val="000000"/>
        </w:rPr>
        <w:t xml:space="preserve"> </w:t>
      </w:r>
      <w:r w:rsidRPr="00D01E1E">
        <w:rPr>
          <w:rFonts w:cstheme="minorHAnsi"/>
          <w:color w:val="000000"/>
        </w:rPr>
        <w:t>ou l</w:t>
      </w:r>
      <w:r w:rsidR="007251EB" w:rsidRPr="00D01E1E">
        <w:rPr>
          <w:rFonts w:cstheme="minorHAnsi"/>
          <w:color w:val="000000"/>
        </w:rPr>
        <w:t>a</w:t>
      </w:r>
      <w:r w:rsidRPr="00D01E1E">
        <w:rPr>
          <w:rFonts w:cstheme="minorHAnsi"/>
          <w:color w:val="000000"/>
        </w:rPr>
        <w:t xml:space="preserve"> direct</w:t>
      </w:r>
      <w:r w:rsidR="007251EB" w:rsidRPr="00D01E1E">
        <w:rPr>
          <w:rFonts w:cstheme="minorHAnsi"/>
          <w:color w:val="000000"/>
        </w:rPr>
        <w:t>ion</w:t>
      </w:r>
      <w:r w:rsidRPr="00D01E1E">
        <w:rPr>
          <w:rFonts w:cstheme="minorHAnsi"/>
          <w:color w:val="000000"/>
        </w:rPr>
        <w:t xml:space="preserve"> général</w:t>
      </w:r>
      <w:r w:rsidR="007251EB" w:rsidRPr="00D01E1E">
        <w:rPr>
          <w:rFonts w:cstheme="minorHAnsi"/>
          <w:color w:val="000000"/>
        </w:rPr>
        <w:t>e</w:t>
      </w:r>
      <w:r w:rsidRPr="00D01E1E">
        <w:rPr>
          <w:rFonts w:cstheme="minorHAnsi"/>
          <w:color w:val="000000"/>
        </w:rPr>
        <w:t xml:space="preserve"> doi</w:t>
      </w:r>
      <w:r w:rsidR="00053463" w:rsidRPr="00D01E1E">
        <w:rPr>
          <w:rFonts w:cstheme="minorHAnsi"/>
          <w:color w:val="000000"/>
        </w:rPr>
        <w:t>t</w:t>
      </w:r>
      <w:r w:rsidRPr="00D01E1E">
        <w:rPr>
          <w:rFonts w:cstheme="minorHAnsi"/>
          <w:color w:val="000000"/>
        </w:rPr>
        <w:t xml:space="preserve"> toutefois être physiquement présent au lieu fixé pour cette séance.</w:t>
      </w:r>
      <w:r w:rsidRPr="00D73913">
        <w:rPr>
          <w:rFonts w:cstheme="minorHAnsi"/>
          <w:color w:val="000000"/>
        </w:rPr>
        <w:t xml:space="preserve"> </w:t>
      </w:r>
    </w:p>
    <w:p w14:paraId="7BEF3C91" w14:textId="63C013BD" w:rsidR="000307E0" w:rsidRPr="00D73913" w:rsidRDefault="000307E0" w:rsidP="00AE41FD">
      <w:pPr>
        <w:pStyle w:val="Default"/>
        <w:jc w:val="both"/>
        <w:rPr>
          <w:rFonts w:asciiTheme="minorHAnsi" w:hAnsiTheme="minorHAnsi" w:cstheme="minorHAnsi"/>
          <w:sz w:val="22"/>
          <w:szCs w:val="22"/>
        </w:rPr>
      </w:pPr>
    </w:p>
    <w:p w14:paraId="5AC22F39" w14:textId="77777777" w:rsidR="006F1235" w:rsidRPr="00D73913" w:rsidRDefault="006F1235" w:rsidP="00AE41FD">
      <w:pPr>
        <w:pStyle w:val="Default"/>
        <w:jc w:val="both"/>
        <w:rPr>
          <w:rFonts w:asciiTheme="minorHAnsi" w:hAnsiTheme="minorHAnsi" w:cstheme="minorHAnsi"/>
          <w:sz w:val="22"/>
          <w:szCs w:val="22"/>
        </w:rPr>
      </w:pPr>
    </w:p>
    <w:p w14:paraId="1A0E6417" w14:textId="7B038326" w:rsidR="005F2BD5" w:rsidRPr="00D73913" w:rsidRDefault="00832AB5" w:rsidP="006F1235">
      <w:pPr>
        <w:pStyle w:val="Default"/>
        <w:tabs>
          <w:tab w:val="left" w:pos="993"/>
        </w:tabs>
        <w:ind w:left="993" w:hanging="567"/>
        <w:jc w:val="both"/>
        <w:rPr>
          <w:rFonts w:asciiTheme="minorHAnsi" w:hAnsiTheme="minorHAnsi" w:cstheme="minorHAnsi"/>
          <w:b/>
          <w:sz w:val="22"/>
          <w:szCs w:val="22"/>
        </w:rPr>
      </w:pPr>
      <w:r w:rsidRPr="00D73913">
        <w:rPr>
          <w:rFonts w:asciiTheme="minorHAnsi" w:hAnsiTheme="minorHAnsi" w:cstheme="minorHAnsi"/>
          <w:b/>
          <w:sz w:val="22"/>
          <w:szCs w:val="22"/>
        </w:rPr>
        <w:t>4.2</w:t>
      </w:r>
      <w:r w:rsidR="006F1235" w:rsidRPr="00D73913">
        <w:rPr>
          <w:rFonts w:asciiTheme="minorHAnsi" w:hAnsiTheme="minorHAnsi" w:cstheme="minorHAnsi"/>
          <w:b/>
          <w:sz w:val="22"/>
          <w:szCs w:val="22"/>
        </w:rPr>
        <w:tab/>
      </w:r>
      <w:r w:rsidR="005F2BD5" w:rsidRPr="00D73913">
        <w:rPr>
          <w:rFonts w:asciiTheme="minorHAnsi" w:hAnsiTheme="minorHAnsi" w:cstheme="minorHAnsi"/>
          <w:b/>
          <w:sz w:val="22"/>
          <w:szCs w:val="22"/>
        </w:rPr>
        <w:t>Q</w:t>
      </w:r>
      <w:bookmarkStart w:id="21" w:name="QUORUM"/>
      <w:bookmarkEnd w:id="21"/>
      <w:r w:rsidR="005F2BD5" w:rsidRPr="00D73913">
        <w:rPr>
          <w:rFonts w:asciiTheme="minorHAnsi" w:hAnsiTheme="minorHAnsi" w:cstheme="minorHAnsi"/>
          <w:b/>
          <w:sz w:val="22"/>
          <w:szCs w:val="22"/>
        </w:rPr>
        <w:t>uorum</w:t>
      </w:r>
    </w:p>
    <w:p w14:paraId="0A65E6FD" w14:textId="779D1F01" w:rsidR="005F2BD5" w:rsidRPr="00D73913" w:rsidRDefault="005F2BD5" w:rsidP="00D73913">
      <w:pPr>
        <w:autoSpaceDE w:val="0"/>
        <w:autoSpaceDN w:val="0"/>
        <w:adjustRightInd w:val="0"/>
        <w:spacing w:before="240" w:after="0" w:line="240" w:lineRule="auto"/>
        <w:ind w:left="993"/>
        <w:jc w:val="both"/>
        <w:rPr>
          <w:rFonts w:cstheme="minorHAnsi"/>
          <w:color w:val="000000"/>
        </w:rPr>
      </w:pPr>
      <w:r w:rsidRPr="00D73913">
        <w:rPr>
          <w:rFonts w:cstheme="minorHAnsi"/>
          <w:color w:val="000000"/>
        </w:rPr>
        <w:t xml:space="preserve">Le quorum aux séances du conseil d’administration du centre de services scolaire est </w:t>
      </w:r>
      <w:r w:rsidR="00832AB5" w:rsidRPr="00D73913">
        <w:rPr>
          <w:rFonts w:cstheme="minorHAnsi"/>
          <w:color w:val="000000"/>
        </w:rPr>
        <w:t xml:space="preserve">constitué </w:t>
      </w:r>
      <w:r w:rsidRPr="00D73913">
        <w:rPr>
          <w:rFonts w:cstheme="minorHAnsi"/>
          <w:color w:val="000000"/>
        </w:rPr>
        <w:t>de la majorité de ses membres</w:t>
      </w:r>
      <w:r w:rsidR="00832AB5" w:rsidRPr="00D73913">
        <w:rPr>
          <w:rFonts w:cstheme="minorHAnsi"/>
          <w:color w:val="000000"/>
        </w:rPr>
        <w:t xml:space="preserve"> en fonction. Conformément à la </w:t>
      </w:r>
      <w:r w:rsidR="00832AB5" w:rsidRPr="00D73913">
        <w:rPr>
          <w:rFonts w:cstheme="minorHAnsi"/>
          <w:i/>
          <w:iCs/>
          <w:color w:val="000000"/>
        </w:rPr>
        <w:t xml:space="preserve">Loi sur l’instruction publique, </w:t>
      </w:r>
      <w:r w:rsidR="00832AB5" w:rsidRPr="00D73913">
        <w:rPr>
          <w:rFonts w:cstheme="minorHAnsi"/>
          <w:color w:val="000000"/>
        </w:rPr>
        <w:t xml:space="preserve">le conseil d’administration est composé de </w:t>
      </w:r>
      <w:r w:rsidR="00D73913">
        <w:rPr>
          <w:rFonts w:cstheme="minorHAnsi"/>
          <w:color w:val="000000"/>
        </w:rPr>
        <w:t>quinze (</w:t>
      </w:r>
      <w:r w:rsidR="00832AB5" w:rsidRPr="00D73913">
        <w:rPr>
          <w:rFonts w:cstheme="minorHAnsi"/>
          <w:color w:val="000000"/>
        </w:rPr>
        <w:t>15</w:t>
      </w:r>
      <w:r w:rsidR="00D73913">
        <w:rPr>
          <w:rFonts w:cstheme="minorHAnsi"/>
          <w:color w:val="000000"/>
        </w:rPr>
        <w:t>)</w:t>
      </w:r>
      <w:r w:rsidR="00832AB5" w:rsidRPr="00D73913">
        <w:rPr>
          <w:rFonts w:cstheme="minorHAnsi"/>
          <w:color w:val="000000"/>
        </w:rPr>
        <w:t xml:space="preserve"> membres. </w:t>
      </w:r>
      <w:r w:rsidR="00596105" w:rsidRPr="00D73913">
        <w:rPr>
          <w:rFonts w:cstheme="minorHAnsi"/>
          <w:color w:val="000000"/>
        </w:rPr>
        <w:t>La</w:t>
      </w:r>
      <w:r w:rsidR="003604CB" w:rsidRPr="00D73913">
        <w:rPr>
          <w:rFonts w:cstheme="minorHAnsi"/>
          <w:color w:val="000000"/>
        </w:rPr>
        <w:t> </w:t>
      </w:r>
      <w:r w:rsidR="00596105" w:rsidRPr="00D73913">
        <w:rPr>
          <w:rFonts w:cstheme="minorHAnsi"/>
          <w:color w:val="000000"/>
        </w:rPr>
        <w:t xml:space="preserve">participation à distance d’un membre du conseil d’administration est considérée pour le quorum. </w:t>
      </w:r>
      <w:r w:rsidR="007251EB" w:rsidRPr="00D73913">
        <w:rPr>
          <w:rFonts w:cstheme="minorHAnsi"/>
          <w:color w:val="000000"/>
        </w:rPr>
        <w:t>Un siège vacant à un poste est retiré du calcul afin de déterminer la présence ou non du quorum.</w:t>
      </w:r>
    </w:p>
    <w:p w14:paraId="025B33B5" w14:textId="6052D499" w:rsidR="005F2BD5" w:rsidRPr="00D73913" w:rsidRDefault="005F2BD5" w:rsidP="003604CB">
      <w:pPr>
        <w:autoSpaceDE w:val="0"/>
        <w:autoSpaceDN w:val="0"/>
        <w:adjustRightInd w:val="0"/>
        <w:spacing w:after="0" w:line="240" w:lineRule="auto"/>
        <w:ind w:left="993"/>
        <w:jc w:val="both"/>
        <w:rPr>
          <w:rFonts w:cstheme="minorHAnsi"/>
          <w:color w:val="000000"/>
        </w:rPr>
      </w:pPr>
    </w:p>
    <w:p w14:paraId="6EF45877" w14:textId="2FCAB95C" w:rsidR="004F7449" w:rsidRPr="00D73913" w:rsidRDefault="004F7449" w:rsidP="003604CB">
      <w:pPr>
        <w:autoSpaceDE w:val="0"/>
        <w:autoSpaceDN w:val="0"/>
        <w:adjustRightInd w:val="0"/>
        <w:spacing w:after="0" w:line="240" w:lineRule="auto"/>
        <w:ind w:left="993"/>
        <w:jc w:val="both"/>
        <w:rPr>
          <w:rFonts w:cstheme="minorHAnsi"/>
          <w:color w:val="000000"/>
        </w:rPr>
      </w:pPr>
      <w:r w:rsidRPr="00D73913">
        <w:rPr>
          <w:rFonts w:cstheme="minorHAnsi"/>
          <w:color w:val="000000"/>
        </w:rPr>
        <w:t>L</w:t>
      </w:r>
      <w:r w:rsidR="007251EB" w:rsidRPr="00D73913">
        <w:rPr>
          <w:rFonts w:cstheme="minorHAnsi"/>
          <w:color w:val="000000"/>
        </w:rPr>
        <w:t>a</w:t>
      </w:r>
      <w:r w:rsidRPr="00D73913">
        <w:rPr>
          <w:rFonts w:cstheme="minorHAnsi"/>
          <w:color w:val="000000"/>
        </w:rPr>
        <w:t xml:space="preserve"> </w:t>
      </w:r>
      <w:r w:rsidR="0027757D">
        <w:rPr>
          <w:rFonts w:cstheme="minorHAnsi"/>
          <w:color w:val="000000"/>
        </w:rPr>
        <w:t>d</w:t>
      </w:r>
      <w:r w:rsidRPr="00D73913">
        <w:rPr>
          <w:rFonts w:cstheme="minorHAnsi"/>
          <w:color w:val="000000"/>
        </w:rPr>
        <w:t>irect</w:t>
      </w:r>
      <w:r w:rsidR="007251EB" w:rsidRPr="00D73913">
        <w:rPr>
          <w:rFonts w:cstheme="minorHAnsi"/>
          <w:color w:val="000000"/>
        </w:rPr>
        <w:t>ion</w:t>
      </w:r>
      <w:r w:rsidRPr="00D73913">
        <w:rPr>
          <w:rFonts w:cstheme="minorHAnsi"/>
          <w:color w:val="000000"/>
        </w:rPr>
        <w:t xml:space="preserve"> général</w:t>
      </w:r>
      <w:r w:rsidR="007251EB" w:rsidRPr="00D73913">
        <w:rPr>
          <w:rFonts w:cstheme="minorHAnsi"/>
          <w:color w:val="000000"/>
        </w:rPr>
        <w:t>e</w:t>
      </w:r>
      <w:r w:rsidRPr="00D73913">
        <w:rPr>
          <w:rFonts w:cstheme="minorHAnsi"/>
          <w:color w:val="000000"/>
        </w:rPr>
        <w:t xml:space="preserve"> du centre de services scolaire</w:t>
      </w:r>
      <w:r w:rsidR="00344A10">
        <w:rPr>
          <w:rFonts w:cstheme="minorHAnsi"/>
          <w:color w:val="000000"/>
        </w:rPr>
        <w:t xml:space="preserve"> ainsi qu’</w:t>
      </w:r>
      <w:r w:rsidRPr="00D73913">
        <w:rPr>
          <w:rFonts w:cstheme="minorHAnsi"/>
          <w:color w:val="000000"/>
        </w:rPr>
        <w:t>un membre du personnel d’encadrement désigné par ses pairs participent aux séances du conseil d’administration du centre</w:t>
      </w:r>
      <w:r w:rsidR="00053463" w:rsidRPr="00D73913">
        <w:rPr>
          <w:rFonts w:cstheme="minorHAnsi"/>
          <w:color w:val="000000"/>
        </w:rPr>
        <w:t xml:space="preserve"> de services scolaire</w:t>
      </w:r>
      <w:r w:rsidR="007251EB" w:rsidRPr="00D73913">
        <w:rPr>
          <w:rFonts w:cstheme="minorHAnsi"/>
          <w:color w:val="000000"/>
        </w:rPr>
        <w:t>, conformément à l’article 167.1 de la</w:t>
      </w:r>
      <w:r w:rsidR="007251EB" w:rsidRPr="00D73913">
        <w:rPr>
          <w:rFonts w:cstheme="minorHAnsi"/>
          <w:i/>
          <w:iCs/>
          <w:color w:val="000000"/>
        </w:rPr>
        <w:t xml:space="preserve"> Loi sur l’instruction publique</w:t>
      </w:r>
      <w:r w:rsidR="007251EB" w:rsidRPr="00D73913">
        <w:rPr>
          <w:rFonts w:cstheme="minorHAnsi"/>
          <w:color w:val="000000"/>
        </w:rPr>
        <w:t>, et</w:t>
      </w:r>
      <w:r w:rsidRPr="00D73913">
        <w:rPr>
          <w:rFonts w:cstheme="minorHAnsi"/>
          <w:color w:val="000000"/>
        </w:rPr>
        <w:t xml:space="preserve"> </w:t>
      </w:r>
      <w:r w:rsidR="007251EB" w:rsidRPr="00D73913">
        <w:rPr>
          <w:rFonts w:cstheme="minorHAnsi"/>
          <w:color w:val="000000"/>
        </w:rPr>
        <w:t>le secrétaire général, qui agit comme secrétaire du conseil d’administration, participe aux rencontres</w:t>
      </w:r>
      <w:r w:rsidR="00053463" w:rsidRPr="00D73913">
        <w:rPr>
          <w:rFonts w:cstheme="minorHAnsi"/>
          <w:color w:val="000000"/>
        </w:rPr>
        <w:t>,</w:t>
      </w:r>
      <w:r w:rsidR="007251EB" w:rsidRPr="00D73913">
        <w:rPr>
          <w:rFonts w:cstheme="minorHAnsi"/>
          <w:color w:val="000000"/>
        </w:rPr>
        <w:t xml:space="preserve"> </w:t>
      </w:r>
      <w:r w:rsidRPr="00D73913">
        <w:rPr>
          <w:rFonts w:cstheme="minorHAnsi"/>
          <w:color w:val="000000"/>
        </w:rPr>
        <w:t>mais ils n’ont pas le droit de vote. Ces trois personnes ne sont pas considérées pour le quorum.</w:t>
      </w:r>
    </w:p>
    <w:p w14:paraId="64B2ED96" w14:textId="4E8126F2" w:rsidR="004F7449" w:rsidRPr="00D73913" w:rsidRDefault="004F7449" w:rsidP="003604CB">
      <w:pPr>
        <w:autoSpaceDE w:val="0"/>
        <w:autoSpaceDN w:val="0"/>
        <w:adjustRightInd w:val="0"/>
        <w:spacing w:after="0" w:line="240" w:lineRule="auto"/>
        <w:ind w:left="993"/>
        <w:jc w:val="both"/>
        <w:rPr>
          <w:rFonts w:cstheme="minorHAnsi"/>
          <w:color w:val="000000"/>
        </w:rPr>
      </w:pPr>
    </w:p>
    <w:p w14:paraId="7FDB5847" w14:textId="2399DCC8" w:rsidR="005F2BD5" w:rsidRDefault="005F2BD5" w:rsidP="003604CB">
      <w:pPr>
        <w:autoSpaceDE w:val="0"/>
        <w:autoSpaceDN w:val="0"/>
        <w:adjustRightInd w:val="0"/>
        <w:spacing w:after="0" w:line="240" w:lineRule="auto"/>
        <w:ind w:left="993"/>
        <w:jc w:val="both"/>
        <w:rPr>
          <w:rFonts w:cstheme="minorHAnsi"/>
          <w:color w:val="000000"/>
        </w:rPr>
      </w:pPr>
      <w:r w:rsidRPr="00D73913">
        <w:rPr>
          <w:rFonts w:cstheme="minorHAnsi"/>
          <w:color w:val="000000"/>
        </w:rPr>
        <w:t xml:space="preserve">En l’absence de quorum, </w:t>
      </w:r>
      <w:r w:rsidR="008239EA" w:rsidRPr="00D73913">
        <w:rPr>
          <w:rFonts w:cstheme="minorHAnsi"/>
          <w:color w:val="000000"/>
        </w:rPr>
        <w:t xml:space="preserve">un délai maximal de </w:t>
      </w:r>
      <w:r w:rsidR="009A15B5">
        <w:rPr>
          <w:rFonts w:cstheme="minorHAnsi"/>
          <w:color w:val="000000"/>
        </w:rPr>
        <w:t>trente (</w:t>
      </w:r>
      <w:r w:rsidR="008239EA" w:rsidRPr="00D73913">
        <w:rPr>
          <w:rFonts w:cstheme="minorHAnsi"/>
          <w:color w:val="000000"/>
        </w:rPr>
        <w:t>30</w:t>
      </w:r>
      <w:r w:rsidR="009A15B5">
        <w:rPr>
          <w:rFonts w:cstheme="minorHAnsi"/>
          <w:color w:val="000000"/>
        </w:rPr>
        <w:t>)</w:t>
      </w:r>
      <w:r w:rsidR="008239EA" w:rsidRPr="00D73913">
        <w:rPr>
          <w:rFonts w:cstheme="minorHAnsi"/>
          <w:color w:val="000000"/>
        </w:rPr>
        <w:t xml:space="preserve"> minutes est accordé après l’heure indiquée dans l’avis de convocation. Après ce délai, le secrétaire général enregistre les présences et inscrit que la séance ne peut être tenue, faute de quorum.</w:t>
      </w:r>
    </w:p>
    <w:p w14:paraId="60B7B3C7" w14:textId="0278D24E" w:rsidR="00533B8F" w:rsidRDefault="00533B8F" w:rsidP="003604CB">
      <w:pPr>
        <w:autoSpaceDE w:val="0"/>
        <w:autoSpaceDN w:val="0"/>
        <w:adjustRightInd w:val="0"/>
        <w:spacing w:after="0" w:line="240" w:lineRule="auto"/>
        <w:ind w:left="993"/>
        <w:jc w:val="both"/>
        <w:rPr>
          <w:rFonts w:cstheme="minorHAnsi"/>
          <w:color w:val="000000"/>
        </w:rPr>
      </w:pPr>
    </w:p>
    <w:p w14:paraId="7028BB39" w14:textId="60F24CA3" w:rsidR="00533B8F" w:rsidRPr="00D73913" w:rsidRDefault="00533B8F" w:rsidP="003604CB">
      <w:pPr>
        <w:autoSpaceDE w:val="0"/>
        <w:autoSpaceDN w:val="0"/>
        <w:adjustRightInd w:val="0"/>
        <w:spacing w:after="0" w:line="240" w:lineRule="auto"/>
        <w:ind w:left="993"/>
        <w:jc w:val="both"/>
        <w:rPr>
          <w:rFonts w:cstheme="minorHAnsi"/>
          <w:color w:val="000000"/>
        </w:rPr>
      </w:pPr>
      <w:r w:rsidRPr="00C75E43">
        <w:rPr>
          <w:rFonts w:cstheme="minorHAnsi"/>
          <w:color w:val="000000"/>
        </w:rPr>
        <w:t xml:space="preserve">En cours de séance, lorsqu’un membre doit quitter, une inscription est faite </w:t>
      </w:r>
      <w:r w:rsidR="0006013D" w:rsidRPr="00C75E43">
        <w:rPr>
          <w:rFonts w:cstheme="minorHAnsi"/>
          <w:color w:val="000000"/>
        </w:rPr>
        <w:t>au procès-verbal et une vérification du quorum doit s’effectuer à nouveau.</w:t>
      </w:r>
    </w:p>
    <w:p w14:paraId="0577727E" w14:textId="36A54268" w:rsidR="008239EA" w:rsidRPr="00D73913" w:rsidRDefault="008239EA" w:rsidP="003604CB">
      <w:pPr>
        <w:pStyle w:val="Default"/>
        <w:tabs>
          <w:tab w:val="left" w:pos="993"/>
        </w:tabs>
        <w:ind w:left="993"/>
        <w:jc w:val="both"/>
        <w:rPr>
          <w:rFonts w:asciiTheme="minorHAnsi" w:hAnsiTheme="minorHAnsi" w:cstheme="minorHAnsi"/>
          <w:bCs/>
          <w:sz w:val="22"/>
          <w:szCs w:val="22"/>
        </w:rPr>
      </w:pPr>
    </w:p>
    <w:p w14:paraId="7CF164D2" w14:textId="77777777" w:rsidR="003604CB" w:rsidRPr="00D73913" w:rsidRDefault="003604CB" w:rsidP="003604CB">
      <w:pPr>
        <w:pStyle w:val="Default"/>
        <w:tabs>
          <w:tab w:val="left" w:pos="993"/>
        </w:tabs>
        <w:ind w:left="993"/>
        <w:jc w:val="both"/>
        <w:rPr>
          <w:rFonts w:asciiTheme="minorHAnsi" w:hAnsiTheme="minorHAnsi" w:cstheme="minorHAnsi"/>
          <w:bCs/>
          <w:sz w:val="22"/>
          <w:szCs w:val="22"/>
        </w:rPr>
      </w:pPr>
    </w:p>
    <w:p w14:paraId="2B9AA334" w14:textId="016164DD" w:rsidR="008239EA" w:rsidRPr="00D73913" w:rsidRDefault="008239EA" w:rsidP="003604CB">
      <w:pPr>
        <w:pStyle w:val="Default"/>
        <w:tabs>
          <w:tab w:val="left" w:pos="993"/>
        </w:tabs>
        <w:ind w:left="993" w:hanging="567"/>
        <w:jc w:val="both"/>
        <w:rPr>
          <w:rFonts w:asciiTheme="minorHAnsi" w:hAnsiTheme="minorHAnsi" w:cstheme="minorHAnsi"/>
          <w:b/>
          <w:sz w:val="22"/>
          <w:szCs w:val="22"/>
        </w:rPr>
      </w:pPr>
      <w:r w:rsidRPr="00D73913">
        <w:rPr>
          <w:rFonts w:asciiTheme="minorHAnsi" w:hAnsiTheme="minorHAnsi" w:cstheme="minorHAnsi"/>
          <w:b/>
          <w:sz w:val="22"/>
          <w:szCs w:val="22"/>
        </w:rPr>
        <w:t>4.3</w:t>
      </w:r>
      <w:r w:rsidR="003604CB" w:rsidRPr="00D73913">
        <w:rPr>
          <w:rFonts w:asciiTheme="minorHAnsi" w:hAnsiTheme="minorHAnsi" w:cstheme="minorHAnsi"/>
          <w:b/>
          <w:sz w:val="22"/>
          <w:szCs w:val="22"/>
        </w:rPr>
        <w:tab/>
      </w:r>
      <w:r w:rsidRPr="00D73913">
        <w:rPr>
          <w:rFonts w:asciiTheme="minorHAnsi" w:hAnsiTheme="minorHAnsi" w:cstheme="minorHAnsi"/>
          <w:b/>
          <w:sz w:val="22"/>
          <w:szCs w:val="22"/>
        </w:rPr>
        <w:t>Ouvertur</w:t>
      </w:r>
      <w:bookmarkStart w:id="22" w:name="OUVERTURE"/>
      <w:bookmarkEnd w:id="22"/>
      <w:r w:rsidRPr="00D73913">
        <w:rPr>
          <w:rFonts w:asciiTheme="minorHAnsi" w:hAnsiTheme="minorHAnsi" w:cstheme="minorHAnsi"/>
          <w:b/>
          <w:sz w:val="22"/>
          <w:szCs w:val="22"/>
        </w:rPr>
        <w:t>e des séances</w:t>
      </w:r>
    </w:p>
    <w:p w14:paraId="54FF38BC" w14:textId="5E307237" w:rsidR="008239EA" w:rsidRPr="00D73913" w:rsidRDefault="008239EA" w:rsidP="00B53B4D">
      <w:pPr>
        <w:pStyle w:val="Default"/>
        <w:jc w:val="both"/>
        <w:rPr>
          <w:rFonts w:asciiTheme="minorHAnsi" w:hAnsiTheme="minorHAnsi" w:cstheme="minorHAnsi"/>
          <w:sz w:val="22"/>
          <w:szCs w:val="22"/>
        </w:rPr>
      </w:pPr>
    </w:p>
    <w:p w14:paraId="039A93BB" w14:textId="13455E60" w:rsidR="008239EA" w:rsidRPr="002F6F98" w:rsidRDefault="008239EA" w:rsidP="003604CB">
      <w:pPr>
        <w:pStyle w:val="Default"/>
        <w:ind w:left="993"/>
        <w:jc w:val="both"/>
        <w:rPr>
          <w:rFonts w:asciiTheme="minorHAnsi" w:hAnsiTheme="minorHAnsi" w:cstheme="minorHAnsi"/>
          <w:color w:val="auto"/>
          <w:sz w:val="22"/>
          <w:szCs w:val="22"/>
        </w:rPr>
      </w:pPr>
      <w:r w:rsidRPr="002F6F98">
        <w:rPr>
          <w:rFonts w:asciiTheme="minorHAnsi" w:hAnsiTheme="minorHAnsi" w:cstheme="minorHAnsi"/>
          <w:color w:val="auto"/>
          <w:sz w:val="22"/>
          <w:szCs w:val="22"/>
        </w:rPr>
        <w:t xml:space="preserve">À l’heure indiquée dans l’avis de convocation, la personne à la présidence ouvre la séance, à moins que le quorum ne soit </w:t>
      </w:r>
      <w:r w:rsidR="002F6F98" w:rsidRPr="002F6F98">
        <w:rPr>
          <w:rFonts w:asciiTheme="minorHAnsi" w:hAnsiTheme="minorHAnsi" w:cstheme="minorHAnsi"/>
          <w:color w:val="auto"/>
          <w:sz w:val="22"/>
          <w:szCs w:val="22"/>
        </w:rPr>
        <w:t xml:space="preserve">pas </w:t>
      </w:r>
      <w:r w:rsidRPr="002F6F98">
        <w:rPr>
          <w:rFonts w:asciiTheme="minorHAnsi" w:hAnsiTheme="minorHAnsi" w:cstheme="minorHAnsi"/>
          <w:color w:val="auto"/>
          <w:sz w:val="22"/>
          <w:szCs w:val="22"/>
        </w:rPr>
        <w:t>atteint.</w:t>
      </w:r>
    </w:p>
    <w:p w14:paraId="46F8834D" w14:textId="7E82AE61" w:rsidR="00A15FD9" w:rsidRDefault="00A15FD9">
      <w:pPr>
        <w:rPr>
          <w:rFonts w:cstheme="minorHAnsi"/>
          <w:color w:val="000000"/>
        </w:rPr>
      </w:pPr>
      <w:r>
        <w:rPr>
          <w:rFonts w:cstheme="minorHAnsi"/>
        </w:rPr>
        <w:br w:type="page"/>
      </w:r>
    </w:p>
    <w:p w14:paraId="7668A8A9" w14:textId="77777777" w:rsidR="008239EA" w:rsidRPr="00D73913" w:rsidRDefault="008239EA" w:rsidP="003604CB">
      <w:pPr>
        <w:pStyle w:val="Default"/>
        <w:ind w:left="993"/>
        <w:jc w:val="both"/>
        <w:rPr>
          <w:rFonts w:asciiTheme="minorHAnsi" w:hAnsiTheme="minorHAnsi" w:cstheme="minorHAnsi"/>
          <w:sz w:val="22"/>
          <w:szCs w:val="22"/>
        </w:rPr>
      </w:pPr>
    </w:p>
    <w:p w14:paraId="15517F29" w14:textId="7456D8D8" w:rsidR="008239EA" w:rsidRPr="00D73913" w:rsidRDefault="008239EA" w:rsidP="003604CB">
      <w:pPr>
        <w:pStyle w:val="Default"/>
        <w:tabs>
          <w:tab w:val="left" w:pos="993"/>
        </w:tabs>
        <w:ind w:left="993" w:hanging="567"/>
        <w:jc w:val="both"/>
        <w:rPr>
          <w:rFonts w:asciiTheme="minorHAnsi" w:hAnsiTheme="minorHAnsi" w:cstheme="minorHAnsi"/>
          <w:b/>
          <w:color w:val="auto"/>
          <w:sz w:val="22"/>
          <w:szCs w:val="22"/>
        </w:rPr>
      </w:pPr>
      <w:r w:rsidRPr="00D73913">
        <w:rPr>
          <w:rFonts w:asciiTheme="minorHAnsi" w:hAnsiTheme="minorHAnsi" w:cstheme="minorHAnsi"/>
          <w:b/>
          <w:color w:val="auto"/>
          <w:sz w:val="22"/>
          <w:szCs w:val="22"/>
        </w:rPr>
        <w:t>4.4</w:t>
      </w:r>
      <w:r w:rsidR="003604CB" w:rsidRPr="00D73913">
        <w:rPr>
          <w:rFonts w:asciiTheme="minorHAnsi" w:hAnsiTheme="minorHAnsi" w:cstheme="minorHAnsi"/>
          <w:b/>
          <w:color w:val="auto"/>
          <w:sz w:val="22"/>
          <w:szCs w:val="22"/>
        </w:rPr>
        <w:tab/>
      </w:r>
      <w:r w:rsidRPr="00D73913">
        <w:rPr>
          <w:rFonts w:asciiTheme="minorHAnsi" w:hAnsiTheme="minorHAnsi" w:cstheme="minorHAnsi"/>
          <w:b/>
          <w:color w:val="auto"/>
          <w:sz w:val="22"/>
          <w:szCs w:val="22"/>
        </w:rPr>
        <w:t>Présid</w:t>
      </w:r>
      <w:bookmarkStart w:id="23" w:name="PRÉSIDENCE"/>
      <w:bookmarkEnd w:id="23"/>
      <w:r w:rsidRPr="00D73913">
        <w:rPr>
          <w:rFonts w:asciiTheme="minorHAnsi" w:hAnsiTheme="minorHAnsi" w:cstheme="minorHAnsi"/>
          <w:b/>
          <w:color w:val="auto"/>
          <w:sz w:val="22"/>
          <w:szCs w:val="22"/>
        </w:rPr>
        <w:t>ence et vice-présidence</w:t>
      </w:r>
    </w:p>
    <w:p w14:paraId="536B7FBF" w14:textId="77777777" w:rsidR="003604CB" w:rsidRPr="00D73913" w:rsidRDefault="003604CB" w:rsidP="00AE41FD">
      <w:pPr>
        <w:pStyle w:val="Default"/>
        <w:ind w:left="709"/>
        <w:jc w:val="both"/>
        <w:rPr>
          <w:rFonts w:asciiTheme="minorHAnsi" w:hAnsiTheme="minorHAnsi" w:cstheme="minorHAnsi"/>
          <w:bCs/>
          <w:color w:val="auto"/>
          <w:sz w:val="22"/>
          <w:szCs w:val="22"/>
        </w:rPr>
      </w:pPr>
    </w:p>
    <w:p w14:paraId="23451145" w14:textId="1F7F18B6" w:rsidR="000B38F5" w:rsidRPr="00D73913" w:rsidRDefault="00C5060A" w:rsidP="003604CB">
      <w:pPr>
        <w:pStyle w:val="Default"/>
        <w:tabs>
          <w:tab w:val="left" w:pos="1560"/>
        </w:tabs>
        <w:ind w:left="1560" w:hanging="567"/>
        <w:jc w:val="both"/>
        <w:rPr>
          <w:rFonts w:asciiTheme="minorHAnsi" w:hAnsiTheme="minorHAnsi" w:cstheme="minorHAnsi"/>
          <w:bCs/>
          <w:color w:val="auto"/>
          <w:sz w:val="22"/>
          <w:szCs w:val="22"/>
        </w:rPr>
      </w:pPr>
      <w:r w:rsidRPr="00D73913">
        <w:rPr>
          <w:rFonts w:asciiTheme="minorHAnsi" w:hAnsiTheme="minorHAnsi" w:cstheme="minorHAnsi"/>
          <w:bCs/>
          <w:color w:val="auto"/>
          <w:sz w:val="22"/>
          <w:szCs w:val="22"/>
        </w:rPr>
        <w:t>4.4.1</w:t>
      </w:r>
      <w:r w:rsidR="003604CB" w:rsidRPr="00D73913">
        <w:rPr>
          <w:rFonts w:asciiTheme="minorHAnsi" w:hAnsiTheme="minorHAnsi" w:cstheme="minorHAnsi"/>
          <w:bCs/>
          <w:color w:val="auto"/>
          <w:sz w:val="22"/>
          <w:szCs w:val="22"/>
        </w:rPr>
        <w:tab/>
      </w:r>
      <w:r w:rsidR="00D01E1E">
        <w:rPr>
          <w:rFonts w:asciiTheme="minorHAnsi" w:hAnsiTheme="minorHAnsi" w:cstheme="minorHAnsi"/>
          <w:bCs/>
          <w:color w:val="auto"/>
          <w:sz w:val="22"/>
          <w:szCs w:val="22"/>
        </w:rPr>
        <w:t>Nomin</w:t>
      </w:r>
      <w:r w:rsidR="000B38F5" w:rsidRPr="00D73913">
        <w:rPr>
          <w:rFonts w:asciiTheme="minorHAnsi" w:hAnsiTheme="minorHAnsi" w:cstheme="minorHAnsi"/>
          <w:bCs/>
          <w:color w:val="auto"/>
          <w:sz w:val="22"/>
          <w:szCs w:val="22"/>
        </w:rPr>
        <w:t>ation de la présidence et la vice-présidence</w:t>
      </w:r>
    </w:p>
    <w:p w14:paraId="5A8E5395" w14:textId="77777777" w:rsidR="000B38F5" w:rsidRPr="00D73913" w:rsidRDefault="000B38F5" w:rsidP="00AE41FD">
      <w:pPr>
        <w:pStyle w:val="Default"/>
        <w:ind w:left="709"/>
        <w:jc w:val="both"/>
        <w:rPr>
          <w:rFonts w:asciiTheme="minorHAnsi" w:hAnsiTheme="minorHAnsi" w:cstheme="minorHAnsi"/>
          <w:sz w:val="22"/>
          <w:szCs w:val="22"/>
        </w:rPr>
      </w:pPr>
    </w:p>
    <w:p w14:paraId="6903DFC5" w14:textId="7273479F" w:rsidR="008239EA" w:rsidRPr="00D73913" w:rsidRDefault="00C5060A" w:rsidP="003604CB">
      <w:pPr>
        <w:pStyle w:val="Default"/>
        <w:ind w:left="1560"/>
        <w:jc w:val="both"/>
        <w:rPr>
          <w:rFonts w:asciiTheme="minorHAnsi" w:hAnsiTheme="minorHAnsi" w:cstheme="minorHAnsi"/>
          <w:sz w:val="22"/>
          <w:szCs w:val="22"/>
        </w:rPr>
      </w:pPr>
      <w:r w:rsidRPr="00D73913">
        <w:rPr>
          <w:rFonts w:asciiTheme="minorHAnsi" w:hAnsiTheme="minorHAnsi" w:cstheme="minorHAnsi"/>
          <w:sz w:val="22"/>
          <w:szCs w:val="22"/>
        </w:rPr>
        <w:t xml:space="preserve">Lors de sa première séance, le conseil d’administration nomme, </w:t>
      </w:r>
      <w:r w:rsidR="00F56C8D" w:rsidRPr="00D73913">
        <w:rPr>
          <w:rFonts w:asciiTheme="minorHAnsi" w:hAnsiTheme="minorHAnsi" w:cstheme="minorHAnsi"/>
          <w:sz w:val="22"/>
          <w:szCs w:val="22"/>
        </w:rPr>
        <w:t xml:space="preserve">une personne </w:t>
      </w:r>
      <w:r w:rsidRPr="00D73913">
        <w:rPr>
          <w:rFonts w:asciiTheme="minorHAnsi" w:hAnsiTheme="minorHAnsi" w:cstheme="minorHAnsi"/>
          <w:sz w:val="22"/>
          <w:szCs w:val="22"/>
        </w:rPr>
        <w:t xml:space="preserve">siégeant à titre de parent d’un élève, </w:t>
      </w:r>
      <w:r w:rsidR="00F56C8D" w:rsidRPr="00D73913">
        <w:rPr>
          <w:rFonts w:asciiTheme="minorHAnsi" w:hAnsiTheme="minorHAnsi" w:cstheme="minorHAnsi"/>
          <w:sz w:val="22"/>
          <w:szCs w:val="22"/>
        </w:rPr>
        <w:t>au poste de</w:t>
      </w:r>
      <w:r w:rsidRPr="00D73913">
        <w:rPr>
          <w:rFonts w:asciiTheme="minorHAnsi" w:hAnsiTheme="minorHAnsi" w:cstheme="minorHAnsi"/>
          <w:sz w:val="22"/>
          <w:szCs w:val="22"/>
        </w:rPr>
        <w:t xml:space="preserve"> présidence et la vice-présidence lorsque ces postes sont vacants.</w:t>
      </w:r>
    </w:p>
    <w:p w14:paraId="07513984" w14:textId="77777777" w:rsidR="002E2240" w:rsidRPr="00D73913" w:rsidRDefault="002E2240" w:rsidP="003604CB">
      <w:pPr>
        <w:pStyle w:val="Default"/>
        <w:ind w:left="1560"/>
        <w:jc w:val="both"/>
        <w:rPr>
          <w:rFonts w:asciiTheme="minorHAnsi" w:hAnsiTheme="minorHAnsi" w:cstheme="minorHAnsi"/>
          <w:sz w:val="22"/>
          <w:szCs w:val="22"/>
        </w:rPr>
      </w:pPr>
    </w:p>
    <w:p w14:paraId="711068A6" w14:textId="6F99FCEC" w:rsidR="00637568" w:rsidRDefault="00637568" w:rsidP="00637568">
      <w:pPr>
        <w:pStyle w:val="Default"/>
        <w:ind w:left="1560"/>
        <w:jc w:val="both"/>
        <w:rPr>
          <w:rFonts w:asciiTheme="minorHAnsi" w:hAnsiTheme="minorHAnsi" w:cstheme="minorHAnsi"/>
          <w:sz w:val="22"/>
          <w:szCs w:val="22"/>
        </w:rPr>
      </w:pPr>
      <w:r w:rsidRPr="00D73913">
        <w:rPr>
          <w:rFonts w:asciiTheme="minorHAnsi" w:hAnsiTheme="minorHAnsi" w:cstheme="minorHAnsi"/>
          <w:sz w:val="22"/>
          <w:szCs w:val="22"/>
        </w:rPr>
        <w:t xml:space="preserve">Les membres du conseil d’administration désignent un président d’élection ainsi </w:t>
      </w:r>
      <w:r w:rsidR="002546AE">
        <w:rPr>
          <w:rFonts w:asciiTheme="minorHAnsi" w:hAnsiTheme="minorHAnsi" w:cstheme="minorHAnsi"/>
          <w:sz w:val="22"/>
          <w:szCs w:val="22"/>
        </w:rPr>
        <w:t>que deux</w:t>
      </w:r>
      <w:r w:rsidRPr="00D73913">
        <w:rPr>
          <w:rFonts w:asciiTheme="minorHAnsi" w:hAnsiTheme="minorHAnsi" w:cstheme="minorHAnsi"/>
          <w:sz w:val="22"/>
          <w:szCs w:val="22"/>
        </w:rPr>
        <w:t xml:space="preserve"> </w:t>
      </w:r>
      <w:r w:rsidR="0071654C">
        <w:rPr>
          <w:rFonts w:asciiTheme="minorHAnsi" w:hAnsiTheme="minorHAnsi" w:cstheme="minorHAnsi"/>
          <w:sz w:val="22"/>
          <w:szCs w:val="22"/>
        </w:rPr>
        <w:t xml:space="preserve">(2) </w:t>
      </w:r>
      <w:r w:rsidRPr="00D73913">
        <w:rPr>
          <w:rFonts w:asciiTheme="minorHAnsi" w:hAnsiTheme="minorHAnsi" w:cstheme="minorHAnsi"/>
          <w:sz w:val="22"/>
          <w:szCs w:val="22"/>
        </w:rPr>
        <w:t>scrutateur</w:t>
      </w:r>
      <w:r w:rsidR="002546AE">
        <w:rPr>
          <w:rFonts w:asciiTheme="minorHAnsi" w:hAnsiTheme="minorHAnsi" w:cstheme="minorHAnsi"/>
          <w:sz w:val="22"/>
          <w:szCs w:val="22"/>
        </w:rPr>
        <w:t>s</w:t>
      </w:r>
      <w:r w:rsidRPr="00D73913">
        <w:rPr>
          <w:rFonts w:asciiTheme="minorHAnsi" w:hAnsiTheme="minorHAnsi" w:cstheme="minorHAnsi"/>
          <w:sz w:val="22"/>
          <w:szCs w:val="22"/>
        </w:rPr>
        <w:t>, au besoin.</w:t>
      </w:r>
      <w:r>
        <w:rPr>
          <w:rFonts w:asciiTheme="minorHAnsi" w:hAnsiTheme="minorHAnsi" w:cstheme="minorHAnsi"/>
          <w:sz w:val="22"/>
          <w:szCs w:val="22"/>
        </w:rPr>
        <w:t xml:space="preserve"> </w:t>
      </w:r>
      <w:r w:rsidRPr="00D73913">
        <w:rPr>
          <w:rFonts w:asciiTheme="minorHAnsi" w:hAnsiTheme="minorHAnsi" w:cstheme="minorHAnsi"/>
          <w:sz w:val="22"/>
          <w:szCs w:val="22"/>
        </w:rPr>
        <w:t>Le président d’élection reçoit de vive voix les propositions de candidature.</w:t>
      </w:r>
    </w:p>
    <w:p w14:paraId="10456691" w14:textId="77777777" w:rsidR="00637568" w:rsidRPr="00D73913" w:rsidRDefault="00637568" w:rsidP="00637568">
      <w:pPr>
        <w:pStyle w:val="Default"/>
        <w:ind w:left="1560"/>
        <w:jc w:val="both"/>
        <w:rPr>
          <w:rFonts w:asciiTheme="minorHAnsi" w:hAnsiTheme="minorHAnsi" w:cstheme="minorHAnsi"/>
          <w:sz w:val="22"/>
          <w:szCs w:val="22"/>
        </w:rPr>
      </w:pPr>
    </w:p>
    <w:p w14:paraId="478CC933" w14:textId="703EC3AC" w:rsidR="002E2240" w:rsidRPr="00D73913" w:rsidRDefault="002E2240" w:rsidP="003604CB">
      <w:pPr>
        <w:pStyle w:val="Default"/>
        <w:ind w:left="1560"/>
        <w:jc w:val="both"/>
        <w:rPr>
          <w:rFonts w:asciiTheme="minorHAnsi" w:hAnsiTheme="minorHAnsi" w:cstheme="minorHAnsi"/>
          <w:sz w:val="22"/>
          <w:szCs w:val="22"/>
        </w:rPr>
      </w:pPr>
      <w:r w:rsidRPr="00D73913">
        <w:rPr>
          <w:rFonts w:asciiTheme="minorHAnsi" w:hAnsiTheme="minorHAnsi" w:cstheme="minorHAnsi"/>
          <w:sz w:val="22"/>
          <w:szCs w:val="22"/>
        </w:rPr>
        <w:t>Procédure pour la nomination à la présidence et vice-présidence du conseil d’administration :</w:t>
      </w:r>
    </w:p>
    <w:p w14:paraId="7F0F8892" w14:textId="77777777" w:rsidR="002E2240" w:rsidRPr="00D73913" w:rsidRDefault="002E2240" w:rsidP="00A15FD9">
      <w:pPr>
        <w:pStyle w:val="Default"/>
        <w:jc w:val="both"/>
        <w:rPr>
          <w:rFonts w:asciiTheme="minorHAnsi" w:hAnsiTheme="minorHAnsi" w:cstheme="minorHAnsi"/>
          <w:sz w:val="22"/>
          <w:szCs w:val="22"/>
        </w:rPr>
      </w:pPr>
    </w:p>
    <w:p w14:paraId="7AF6F736" w14:textId="7AA324E7" w:rsidR="002E2240" w:rsidRPr="009150C3" w:rsidRDefault="002E2240" w:rsidP="003604CB">
      <w:pPr>
        <w:pStyle w:val="Default"/>
        <w:numPr>
          <w:ilvl w:val="0"/>
          <w:numId w:val="8"/>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Le président reçoit toutes les propositions, à tour de rôle, pour ce poste;</w:t>
      </w:r>
    </w:p>
    <w:p w14:paraId="5FCBA289"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6F76D477" w14:textId="7401B11C" w:rsidR="002E2240" w:rsidRPr="009150C3" w:rsidRDefault="002E2240" w:rsidP="003604CB">
      <w:pPr>
        <w:pStyle w:val="Default"/>
        <w:numPr>
          <w:ilvl w:val="0"/>
          <w:numId w:val="8"/>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Après réception de toutes les mises en candidature pour ce poste donné, la période de mise en candidature est close</w:t>
      </w:r>
      <w:r w:rsidR="009150C3">
        <w:rPr>
          <w:rFonts w:asciiTheme="minorHAnsi" w:hAnsiTheme="minorHAnsi" w:cstheme="minorHAnsi"/>
          <w:sz w:val="22"/>
          <w:szCs w:val="22"/>
        </w:rPr>
        <w:t>,</w:t>
      </w:r>
      <w:r w:rsidRPr="009150C3">
        <w:rPr>
          <w:rFonts w:asciiTheme="minorHAnsi" w:hAnsiTheme="minorHAnsi" w:cstheme="minorHAnsi"/>
          <w:sz w:val="22"/>
          <w:szCs w:val="22"/>
        </w:rPr>
        <w:t xml:space="preserve"> sur proposition à cet effet et adoptée à la majorité des voix des membres présents ayant droit de vote;</w:t>
      </w:r>
    </w:p>
    <w:p w14:paraId="563220D3"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3CC1D131" w14:textId="77777777" w:rsidR="002E2240" w:rsidRPr="009150C3" w:rsidRDefault="002E2240" w:rsidP="003604CB">
      <w:pPr>
        <w:pStyle w:val="Default"/>
        <w:numPr>
          <w:ilvl w:val="0"/>
          <w:numId w:val="8"/>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Le président demande à chaque candidat, dans l’ordre inverse de réception des mises en candidature, s’il accepte d’être mis en candidature.</w:t>
      </w:r>
    </w:p>
    <w:p w14:paraId="7283174B" w14:textId="77777777" w:rsidR="002E2240" w:rsidRPr="009150C3" w:rsidRDefault="002E2240" w:rsidP="003604CB">
      <w:pPr>
        <w:pStyle w:val="Default"/>
        <w:tabs>
          <w:tab w:val="left" w:pos="1985"/>
        </w:tabs>
        <w:ind w:left="1985" w:hanging="425"/>
        <w:jc w:val="both"/>
        <w:rPr>
          <w:rFonts w:asciiTheme="minorHAnsi" w:hAnsiTheme="minorHAnsi" w:cstheme="minorHAnsi"/>
          <w:sz w:val="22"/>
          <w:szCs w:val="22"/>
        </w:rPr>
      </w:pPr>
    </w:p>
    <w:p w14:paraId="2A2197ED" w14:textId="2653B30C" w:rsidR="002E2240" w:rsidRPr="009150C3" w:rsidRDefault="002E2240" w:rsidP="002F6F98">
      <w:pPr>
        <w:pStyle w:val="Default"/>
        <w:ind w:left="1560"/>
        <w:jc w:val="both"/>
        <w:rPr>
          <w:rFonts w:asciiTheme="minorHAnsi" w:hAnsiTheme="minorHAnsi" w:cstheme="minorHAnsi"/>
          <w:sz w:val="22"/>
          <w:szCs w:val="22"/>
        </w:rPr>
      </w:pPr>
      <w:r w:rsidRPr="009150C3">
        <w:rPr>
          <w:rFonts w:asciiTheme="minorHAnsi" w:hAnsiTheme="minorHAnsi" w:cstheme="minorHAnsi"/>
          <w:sz w:val="22"/>
          <w:szCs w:val="22"/>
        </w:rPr>
        <w:t>S’il n’y a qu’un candidat, l</w:t>
      </w:r>
      <w:r w:rsidR="002F6F98">
        <w:rPr>
          <w:rFonts w:asciiTheme="minorHAnsi" w:hAnsiTheme="minorHAnsi" w:cstheme="minorHAnsi"/>
          <w:sz w:val="22"/>
          <w:szCs w:val="22"/>
        </w:rPr>
        <w:t>e membre parent</w:t>
      </w:r>
      <w:r w:rsidRPr="009150C3">
        <w:rPr>
          <w:rFonts w:asciiTheme="minorHAnsi" w:hAnsiTheme="minorHAnsi" w:cstheme="minorHAnsi"/>
          <w:color w:val="FF0000"/>
          <w:sz w:val="22"/>
          <w:szCs w:val="22"/>
        </w:rPr>
        <w:t xml:space="preserve"> </w:t>
      </w:r>
      <w:r w:rsidRPr="009150C3">
        <w:rPr>
          <w:rFonts w:asciiTheme="minorHAnsi" w:hAnsiTheme="minorHAnsi" w:cstheme="minorHAnsi"/>
          <w:sz w:val="22"/>
          <w:szCs w:val="22"/>
        </w:rPr>
        <w:t>proposé est élu au poste concerné;</w:t>
      </w:r>
    </w:p>
    <w:p w14:paraId="65CE265A" w14:textId="77777777" w:rsidR="002E2240" w:rsidRPr="009150C3" w:rsidRDefault="002E2240" w:rsidP="003604CB">
      <w:pPr>
        <w:pStyle w:val="Default"/>
        <w:tabs>
          <w:tab w:val="left" w:pos="1985"/>
        </w:tabs>
        <w:ind w:left="1985" w:hanging="425"/>
        <w:jc w:val="both"/>
        <w:rPr>
          <w:rFonts w:asciiTheme="minorHAnsi" w:hAnsiTheme="minorHAnsi" w:cstheme="minorHAnsi"/>
          <w:sz w:val="22"/>
          <w:szCs w:val="22"/>
        </w:rPr>
      </w:pPr>
    </w:p>
    <w:p w14:paraId="30A240EF" w14:textId="526AE825" w:rsidR="002E2240" w:rsidRPr="009150C3" w:rsidRDefault="002E2240" w:rsidP="003604CB">
      <w:pPr>
        <w:pStyle w:val="Default"/>
        <w:numPr>
          <w:ilvl w:val="0"/>
          <w:numId w:val="9"/>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S’il y a plus d’un candidat, un vote est tenu au scrutin secret.</w:t>
      </w:r>
      <w:r w:rsidR="009150C3">
        <w:rPr>
          <w:rFonts w:asciiTheme="minorHAnsi" w:hAnsiTheme="minorHAnsi" w:cstheme="minorHAnsi"/>
          <w:sz w:val="22"/>
          <w:szCs w:val="22"/>
        </w:rPr>
        <w:t xml:space="preserve"> </w:t>
      </w:r>
      <w:r w:rsidRPr="009150C3">
        <w:rPr>
          <w:rFonts w:asciiTheme="minorHAnsi" w:hAnsiTheme="minorHAnsi" w:cstheme="minorHAnsi"/>
          <w:sz w:val="22"/>
          <w:szCs w:val="22"/>
        </w:rPr>
        <w:t>Chaque candidat peut alors faire valoir sa candidature;</w:t>
      </w:r>
    </w:p>
    <w:p w14:paraId="0D15C00E"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5BA1DC6D" w14:textId="16759B1A" w:rsidR="002E2240" w:rsidRPr="009150C3" w:rsidRDefault="002E2240" w:rsidP="003604CB">
      <w:pPr>
        <w:pStyle w:val="Default"/>
        <w:numPr>
          <w:ilvl w:val="0"/>
          <w:numId w:val="9"/>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Pour être élu à un poste, un candidat doit recevoir la majorité des voix des membres présents et ayant droit de vote;</w:t>
      </w:r>
    </w:p>
    <w:p w14:paraId="38CBE8E5"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21BD35DA" w14:textId="26D2D420" w:rsidR="003604CB" w:rsidRPr="009150C3" w:rsidRDefault="002E2240" w:rsidP="003604CB">
      <w:pPr>
        <w:pStyle w:val="Default"/>
        <w:numPr>
          <w:ilvl w:val="0"/>
          <w:numId w:val="9"/>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On organise autant de tours de scrutin qu’il est requis pour que soit adoptée une résolution acceptée à la majorité des voix des membres présents ayant droit de vote;</w:t>
      </w:r>
    </w:p>
    <w:p w14:paraId="0120983C"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60C8B71F" w14:textId="051C5376" w:rsidR="002E2240" w:rsidRPr="009150C3" w:rsidRDefault="002E2240" w:rsidP="003604CB">
      <w:pPr>
        <w:pStyle w:val="Default"/>
        <w:numPr>
          <w:ilvl w:val="0"/>
          <w:numId w:val="9"/>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Si plus d’un tour de scrutin est nécessaire, le candidat ayant reçu le moins de voix est éliminé à chaque tour, jusqu’à ce que l’un des candidats reçoive la majorité des voix des membres présents ayant droit de vote. En cas d’égalité parmi les candidats ayant obtenu le moins de voix, le vote est repris;</w:t>
      </w:r>
    </w:p>
    <w:p w14:paraId="2ABA7FC1"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0F261A79" w14:textId="272368F7" w:rsidR="002E2240" w:rsidRPr="009150C3" w:rsidRDefault="002E2240" w:rsidP="003604CB">
      <w:pPr>
        <w:pStyle w:val="Default"/>
        <w:numPr>
          <w:ilvl w:val="0"/>
          <w:numId w:val="9"/>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Le président indique, pour chaque tour de scrutin, le candidat éliminé, s’il y a lieu;</w:t>
      </w:r>
    </w:p>
    <w:p w14:paraId="147E905E" w14:textId="77777777" w:rsidR="003604CB" w:rsidRPr="009150C3" w:rsidRDefault="003604CB" w:rsidP="003604CB">
      <w:pPr>
        <w:pStyle w:val="Default"/>
        <w:tabs>
          <w:tab w:val="left" w:pos="1985"/>
        </w:tabs>
        <w:ind w:left="1985" w:hanging="425"/>
        <w:jc w:val="both"/>
        <w:rPr>
          <w:rFonts w:asciiTheme="minorHAnsi" w:hAnsiTheme="minorHAnsi" w:cstheme="minorHAnsi"/>
          <w:sz w:val="22"/>
          <w:szCs w:val="22"/>
        </w:rPr>
      </w:pPr>
    </w:p>
    <w:p w14:paraId="3267E43E" w14:textId="32EC47D6" w:rsidR="00155159" w:rsidRPr="00637568" w:rsidRDefault="002E2240" w:rsidP="00637568">
      <w:pPr>
        <w:pStyle w:val="Default"/>
        <w:numPr>
          <w:ilvl w:val="0"/>
          <w:numId w:val="9"/>
        </w:numPr>
        <w:tabs>
          <w:tab w:val="left" w:pos="1985"/>
        </w:tabs>
        <w:ind w:left="1985" w:hanging="425"/>
        <w:jc w:val="both"/>
        <w:rPr>
          <w:rFonts w:asciiTheme="minorHAnsi" w:hAnsiTheme="minorHAnsi" w:cstheme="minorHAnsi"/>
          <w:sz w:val="22"/>
          <w:szCs w:val="22"/>
        </w:rPr>
      </w:pPr>
      <w:r w:rsidRPr="009150C3">
        <w:rPr>
          <w:rFonts w:asciiTheme="minorHAnsi" w:hAnsiTheme="minorHAnsi" w:cstheme="minorHAnsi"/>
          <w:sz w:val="22"/>
          <w:szCs w:val="22"/>
        </w:rPr>
        <w:t>Après l’élection, le</w:t>
      </w:r>
      <w:r w:rsidR="007B3E2E">
        <w:rPr>
          <w:rFonts w:asciiTheme="minorHAnsi" w:hAnsiTheme="minorHAnsi" w:cstheme="minorHAnsi"/>
          <w:sz w:val="22"/>
          <w:szCs w:val="22"/>
        </w:rPr>
        <w:t>s</w:t>
      </w:r>
      <w:r w:rsidRPr="009150C3">
        <w:rPr>
          <w:rFonts w:asciiTheme="minorHAnsi" w:hAnsiTheme="minorHAnsi" w:cstheme="minorHAnsi"/>
          <w:sz w:val="22"/>
          <w:szCs w:val="22"/>
        </w:rPr>
        <w:t xml:space="preserve"> scrutateur</w:t>
      </w:r>
      <w:r w:rsidR="007B3E2E">
        <w:rPr>
          <w:rFonts w:asciiTheme="minorHAnsi" w:hAnsiTheme="minorHAnsi" w:cstheme="minorHAnsi"/>
          <w:sz w:val="22"/>
          <w:szCs w:val="22"/>
        </w:rPr>
        <w:t>s</w:t>
      </w:r>
      <w:r w:rsidRPr="009150C3">
        <w:rPr>
          <w:rFonts w:asciiTheme="minorHAnsi" w:hAnsiTheme="minorHAnsi" w:cstheme="minorHAnsi"/>
          <w:sz w:val="22"/>
          <w:szCs w:val="22"/>
        </w:rPr>
        <w:t xml:space="preserve"> détrui</w:t>
      </w:r>
      <w:r w:rsidR="007B3E2E">
        <w:rPr>
          <w:rFonts w:asciiTheme="minorHAnsi" w:hAnsiTheme="minorHAnsi" w:cstheme="minorHAnsi"/>
          <w:sz w:val="22"/>
          <w:szCs w:val="22"/>
        </w:rPr>
        <w:t>sen</w:t>
      </w:r>
      <w:r w:rsidRPr="009150C3">
        <w:rPr>
          <w:rFonts w:asciiTheme="minorHAnsi" w:hAnsiTheme="minorHAnsi" w:cstheme="minorHAnsi"/>
          <w:sz w:val="22"/>
          <w:szCs w:val="22"/>
        </w:rPr>
        <w:t>t les bulletins de vote.</w:t>
      </w:r>
    </w:p>
    <w:p w14:paraId="1E01BFFB" w14:textId="682FF1DE" w:rsidR="00A15FD9" w:rsidRDefault="00A15FD9">
      <w:pPr>
        <w:rPr>
          <w:rFonts w:cstheme="minorHAnsi"/>
          <w:color w:val="000000"/>
        </w:rPr>
      </w:pPr>
      <w:r>
        <w:rPr>
          <w:rFonts w:cstheme="minorHAnsi"/>
          <w:color w:val="000000"/>
        </w:rPr>
        <w:br w:type="page"/>
      </w:r>
    </w:p>
    <w:p w14:paraId="408CC2F8" w14:textId="5949F9C1" w:rsidR="00F80266" w:rsidRPr="003604CB" w:rsidRDefault="000B38F5" w:rsidP="003604CB">
      <w:pPr>
        <w:pStyle w:val="Default"/>
        <w:tabs>
          <w:tab w:val="left" w:pos="1560"/>
        </w:tabs>
        <w:ind w:left="1560" w:hanging="567"/>
        <w:jc w:val="both"/>
        <w:rPr>
          <w:rFonts w:asciiTheme="minorHAnsi" w:hAnsiTheme="minorHAnsi" w:cstheme="minorHAnsi"/>
          <w:bCs/>
          <w:color w:val="auto"/>
          <w:sz w:val="22"/>
          <w:szCs w:val="22"/>
        </w:rPr>
      </w:pPr>
      <w:r w:rsidRPr="003604CB">
        <w:rPr>
          <w:rFonts w:asciiTheme="minorHAnsi" w:hAnsiTheme="minorHAnsi" w:cstheme="minorHAnsi"/>
          <w:bCs/>
          <w:color w:val="auto"/>
          <w:sz w:val="22"/>
          <w:szCs w:val="22"/>
        </w:rPr>
        <w:t>4.4.2</w:t>
      </w:r>
      <w:r w:rsidR="003604CB">
        <w:rPr>
          <w:rFonts w:asciiTheme="minorHAnsi" w:hAnsiTheme="minorHAnsi" w:cstheme="minorHAnsi"/>
          <w:bCs/>
          <w:color w:val="auto"/>
          <w:sz w:val="22"/>
          <w:szCs w:val="22"/>
        </w:rPr>
        <w:tab/>
      </w:r>
      <w:r w:rsidR="00F80266" w:rsidRPr="003604CB">
        <w:rPr>
          <w:rFonts w:asciiTheme="minorHAnsi" w:hAnsiTheme="minorHAnsi" w:cstheme="minorHAnsi"/>
          <w:bCs/>
          <w:color w:val="auto"/>
          <w:sz w:val="22"/>
          <w:szCs w:val="22"/>
        </w:rPr>
        <w:t>Mandat de la présidence et la vice-présidence</w:t>
      </w:r>
    </w:p>
    <w:p w14:paraId="572451F5" w14:textId="27690B1B" w:rsidR="00F80266" w:rsidRPr="003604CB" w:rsidRDefault="00F80266" w:rsidP="003604CB">
      <w:pPr>
        <w:pStyle w:val="Default"/>
        <w:ind w:left="1985" w:hanging="425"/>
        <w:jc w:val="both"/>
        <w:rPr>
          <w:rFonts w:asciiTheme="minorHAnsi" w:hAnsiTheme="minorHAnsi" w:cstheme="minorHAnsi"/>
          <w:bCs/>
          <w:color w:val="auto"/>
          <w:sz w:val="22"/>
          <w:szCs w:val="22"/>
        </w:rPr>
      </w:pPr>
    </w:p>
    <w:p w14:paraId="25838A1E" w14:textId="4E020591" w:rsidR="00F80266" w:rsidRPr="003604CB" w:rsidRDefault="00F80266" w:rsidP="003604CB">
      <w:pPr>
        <w:pStyle w:val="Default"/>
        <w:ind w:left="1560"/>
        <w:jc w:val="both"/>
        <w:rPr>
          <w:rFonts w:asciiTheme="minorHAnsi" w:hAnsiTheme="minorHAnsi" w:cstheme="minorHAnsi"/>
          <w:sz w:val="22"/>
          <w:szCs w:val="22"/>
        </w:rPr>
      </w:pPr>
      <w:r w:rsidRPr="003604CB">
        <w:rPr>
          <w:rFonts w:asciiTheme="minorHAnsi" w:hAnsiTheme="minorHAnsi" w:cstheme="minorHAnsi"/>
          <w:sz w:val="22"/>
          <w:szCs w:val="22"/>
        </w:rPr>
        <w:t xml:space="preserve">Le mandat de la personne à la présidence et </w:t>
      </w:r>
      <w:r w:rsidR="009150C3">
        <w:rPr>
          <w:rFonts w:asciiTheme="minorHAnsi" w:hAnsiTheme="minorHAnsi" w:cstheme="minorHAnsi"/>
          <w:sz w:val="22"/>
          <w:szCs w:val="22"/>
        </w:rPr>
        <w:t xml:space="preserve">de la personne </w:t>
      </w:r>
      <w:r w:rsidRPr="003604CB">
        <w:rPr>
          <w:rFonts w:asciiTheme="minorHAnsi" w:hAnsiTheme="minorHAnsi" w:cstheme="minorHAnsi"/>
          <w:sz w:val="22"/>
          <w:szCs w:val="22"/>
        </w:rPr>
        <w:t>à la vice-présidence prend fin en même temps que leur mandat en tant que membre du conseil d’administration, sauf en cas de destitution par le vote d’au moins les deux tiers des membres du conseil.</w:t>
      </w:r>
    </w:p>
    <w:p w14:paraId="425664B5" w14:textId="77777777" w:rsidR="00F80266" w:rsidRPr="003604CB" w:rsidRDefault="00F80266" w:rsidP="003604CB">
      <w:pPr>
        <w:pStyle w:val="Default"/>
        <w:ind w:left="1560"/>
        <w:jc w:val="both"/>
        <w:rPr>
          <w:rFonts w:asciiTheme="minorHAnsi" w:hAnsiTheme="minorHAnsi" w:cstheme="minorHAnsi"/>
          <w:sz w:val="22"/>
          <w:szCs w:val="22"/>
        </w:rPr>
      </w:pPr>
    </w:p>
    <w:p w14:paraId="07625C5C" w14:textId="08BD562A" w:rsidR="00F80266" w:rsidRPr="003604CB" w:rsidRDefault="00F80266" w:rsidP="003604CB">
      <w:pPr>
        <w:pStyle w:val="Default"/>
        <w:ind w:left="1560"/>
        <w:jc w:val="both"/>
        <w:rPr>
          <w:rFonts w:asciiTheme="minorHAnsi" w:hAnsiTheme="minorHAnsi" w:cstheme="minorHAnsi"/>
          <w:sz w:val="22"/>
          <w:szCs w:val="22"/>
        </w:rPr>
      </w:pPr>
      <w:r w:rsidRPr="003604CB">
        <w:rPr>
          <w:rFonts w:asciiTheme="minorHAnsi" w:hAnsiTheme="minorHAnsi" w:cstheme="minorHAnsi"/>
          <w:sz w:val="22"/>
          <w:szCs w:val="22"/>
        </w:rPr>
        <w:t xml:space="preserve">Une vacance au poste à la présidence ou </w:t>
      </w:r>
      <w:r w:rsidR="009150C3">
        <w:rPr>
          <w:rFonts w:asciiTheme="minorHAnsi" w:hAnsiTheme="minorHAnsi" w:cstheme="minorHAnsi"/>
          <w:sz w:val="22"/>
          <w:szCs w:val="22"/>
        </w:rPr>
        <w:t xml:space="preserve">au poste à la </w:t>
      </w:r>
      <w:r w:rsidRPr="003604CB">
        <w:rPr>
          <w:rFonts w:asciiTheme="minorHAnsi" w:hAnsiTheme="minorHAnsi" w:cstheme="minorHAnsi"/>
          <w:sz w:val="22"/>
          <w:szCs w:val="22"/>
        </w:rPr>
        <w:t xml:space="preserve">vice-présidence est comblée dans les </w:t>
      </w:r>
      <w:r w:rsidR="009150C3">
        <w:rPr>
          <w:rFonts w:asciiTheme="minorHAnsi" w:hAnsiTheme="minorHAnsi" w:cstheme="minorHAnsi"/>
          <w:sz w:val="22"/>
          <w:szCs w:val="22"/>
        </w:rPr>
        <w:t>trente (</w:t>
      </w:r>
      <w:r w:rsidRPr="003604CB">
        <w:rPr>
          <w:rFonts w:asciiTheme="minorHAnsi" w:hAnsiTheme="minorHAnsi" w:cstheme="minorHAnsi"/>
          <w:sz w:val="22"/>
          <w:szCs w:val="22"/>
        </w:rPr>
        <w:t>30</w:t>
      </w:r>
      <w:r w:rsidR="009150C3">
        <w:rPr>
          <w:rFonts w:asciiTheme="minorHAnsi" w:hAnsiTheme="minorHAnsi" w:cstheme="minorHAnsi"/>
          <w:sz w:val="22"/>
          <w:szCs w:val="22"/>
        </w:rPr>
        <w:t>)</w:t>
      </w:r>
      <w:r w:rsidRPr="003604CB">
        <w:rPr>
          <w:rFonts w:asciiTheme="minorHAnsi" w:hAnsiTheme="minorHAnsi" w:cstheme="minorHAnsi"/>
          <w:sz w:val="22"/>
          <w:szCs w:val="22"/>
        </w:rPr>
        <w:t xml:space="preserve"> jours suivant les règles de nomination prévues pour le membre parent d’un élève à remplacer.</w:t>
      </w:r>
    </w:p>
    <w:p w14:paraId="03DBE241" w14:textId="57751664" w:rsidR="00F80266" w:rsidRPr="003604CB" w:rsidRDefault="00F80266" w:rsidP="003604CB">
      <w:pPr>
        <w:pStyle w:val="Default"/>
        <w:jc w:val="both"/>
        <w:rPr>
          <w:rFonts w:asciiTheme="minorHAnsi" w:hAnsiTheme="minorHAnsi" w:cstheme="minorHAnsi"/>
          <w:bCs/>
          <w:color w:val="auto"/>
          <w:sz w:val="22"/>
          <w:szCs w:val="22"/>
        </w:rPr>
      </w:pPr>
    </w:p>
    <w:p w14:paraId="41E8DE95" w14:textId="77777777" w:rsidR="003604CB" w:rsidRPr="003604CB" w:rsidRDefault="003604CB" w:rsidP="003604CB">
      <w:pPr>
        <w:pStyle w:val="Default"/>
        <w:jc w:val="both"/>
        <w:rPr>
          <w:rFonts w:asciiTheme="minorHAnsi" w:hAnsiTheme="minorHAnsi" w:cstheme="minorHAnsi"/>
          <w:bCs/>
          <w:color w:val="auto"/>
          <w:sz w:val="22"/>
          <w:szCs w:val="22"/>
        </w:rPr>
      </w:pPr>
    </w:p>
    <w:p w14:paraId="537D74B7" w14:textId="2A4788C3" w:rsidR="000B38F5" w:rsidRPr="003604CB" w:rsidRDefault="00F80266" w:rsidP="003604CB">
      <w:pPr>
        <w:pStyle w:val="Default"/>
        <w:tabs>
          <w:tab w:val="left" w:pos="1560"/>
        </w:tabs>
        <w:ind w:left="1560" w:hanging="567"/>
        <w:jc w:val="both"/>
        <w:rPr>
          <w:rFonts w:asciiTheme="minorHAnsi" w:hAnsiTheme="minorHAnsi" w:cstheme="minorHAnsi"/>
          <w:bCs/>
          <w:color w:val="auto"/>
          <w:sz w:val="22"/>
          <w:szCs w:val="22"/>
        </w:rPr>
      </w:pPr>
      <w:r w:rsidRPr="003604CB">
        <w:rPr>
          <w:rFonts w:asciiTheme="minorHAnsi" w:hAnsiTheme="minorHAnsi" w:cstheme="minorHAnsi"/>
          <w:bCs/>
          <w:color w:val="auto"/>
          <w:sz w:val="22"/>
          <w:szCs w:val="22"/>
        </w:rPr>
        <w:t>4.4.3</w:t>
      </w:r>
      <w:r w:rsidR="003604CB">
        <w:rPr>
          <w:rFonts w:asciiTheme="minorHAnsi" w:hAnsiTheme="minorHAnsi" w:cstheme="minorHAnsi"/>
          <w:bCs/>
          <w:color w:val="auto"/>
          <w:sz w:val="22"/>
          <w:szCs w:val="22"/>
        </w:rPr>
        <w:tab/>
      </w:r>
      <w:r w:rsidR="000B38F5" w:rsidRPr="003604CB">
        <w:rPr>
          <w:rFonts w:asciiTheme="minorHAnsi" w:hAnsiTheme="minorHAnsi" w:cstheme="minorHAnsi"/>
          <w:bCs/>
          <w:color w:val="auto"/>
          <w:sz w:val="22"/>
          <w:szCs w:val="22"/>
        </w:rPr>
        <w:t>Rôles et pouvoirs d</w:t>
      </w:r>
      <w:r w:rsidRPr="003604CB">
        <w:rPr>
          <w:rFonts w:asciiTheme="minorHAnsi" w:hAnsiTheme="minorHAnsi" w:cstheme="minorHAnsi"/>
          <w:bCs/>
          <w:color w:val="auto"/>
          <w:sz w:val="22"/>
          <w:szCs w:val="22"/>
        </w:rPr>
        <w:t>e la personne à la</w:t>
      </w:r>
      <w:r w:rsidR="000B38F5" w:rsidRPr="003604CB">
        <w:rPr>
          <w:rFonts w:asciiTheme="minorHAnsi" w:hAnsiTheme="minorHAnsi" w:cstheme="minorHAnsi"/>
          <w:bCs/>
          <w:color w:val="auto"/>
          <w:sz w:val="22"/>
          <w:szCs w:val="22"/>
        </w:rPr>
        <w:t xml:space="preserve"> présiden</w:t>
      </w:r>
      <w:r w:rsidRPr="003604CB">
        <w:rPr>
          <w:rFonts w:asciiTheme="minorHAnsi" w:hAnsiTheme="minorHAnsi" w:cstheme="minorHAnsi"/>
          <w:bCs/>
          <w:color w:val="auto"/>
          <w:sz w:val="22"/>
          <w:szCs w:val="22"/>
        </w:rPr>
        <w:t>ce</w:t>
      </w:r>
    </w:p>
    <w:p w14:paraId="4F55AD1D" w14:textId="21295E09" w:rsidR="000B38F5" w:rsidRPr="003604CB" w:rsidRDefault="000B38F5" w:rsidP="00AE41FD">
      <w:pPr>
        <w:pStyle w:val="Default"/>
        <w:ind w:left="709"/>
        <w:jc w:val="both"/>
        <w:rPr>
          <w:rFonts w:asciiTheme="minorHAnsi" w:hAnsiTheme="minorHAnsi" w:cstheme="minorHAnsi"/>
          <w:sz w:val="22"/>
          <w:szCs w:val="22"/>
        </w:rPr>
      </w:pPr>
    </w:p>
    <w:p w14:paraId="4B09501E" w14:textId="01D633D5" w:rsidR="000B38F5" w:rsidRPr="003604CB" w:rsidRDefault="000B38F5" w:rsidP="003604CB">
      <w:pPr>
        <w:pStyle w:val="Default"/>
        <w:ind w:left="1560"/>
        <w:jc w:val="both"/>
        <w:rPr>
          <w:rFonts w:asciiTheme="minorHAnsi" w:hAnsiTheme="minorHAnsi" w:cstheme="minorHAnsi"/>
          <w:sz w:val="22"/>
          <w:szCs w:val="22"/>
        </w:rPr>
      </w:pPr>
      <w:r w:rsidRPr="003604CB">
        <w:rPr>
          <w:rFonts w:asciiTheme="minorHAnsi" w:hAnsiTheme="minorHAnsi" w:cstheme="minorHAnsi"/>
          <w:sz w:val="22"/>
          <w:szCs w:val="22"/>
        </w:rPr>
        <w:t>La personne à la présidence :</w:t>
      </w:r>
    </w:p>
    <w:p w14:paraId="118F1393" w14:textId="38EEB3CA" w:rsidR="000B38F5" w:rsidRPr="003604CB" w:rsidRDefault="000B38F5" w:rsidP="00AE41FD">
      <w:pPr>
        <w:pStyle w:val="Default"/>
        <w:ind w:left="709"/>
        <w:jc w:val="both"/>
        <w:rPr>
          <w:rFonts w:asciiTheme="minorHAnsi" w:hAnsiTheme="minorHAnsi" w:cstheme="minorHAnsi"/>
          <w:sz w:val="22"/>
          <w:szCs w:val="22"/>
        </w:rPr>
      </w:pPr>
    </w:p>
    <w:p w14:paraId="38741E81" w14:textId="1A74F365" w:rsidR="000B38F5" w:rsidRPr="003604CB" w:rsidRDefault="000B38F5"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dirige</w:t>
      </w:r>
      <w:proofErr w:type="gramEnd"/>
      <w:r w:rsidRPr="003604CB">
        <w:rPr>
          <w:rFonts w:asciiTheme="minorHAnsi" w:hAnsiTheme="minorHAnsi" w:cstheme="minorHAnsi"/>
          <w:sz w:val="22"/>
          <w:szCs w:val="22"/>
        </w:rPr>
        <w:t xml:space="preserve"> les séances et veille au bon fonctionnement;</w:t>
      </w:r>
    </w:p>
    <w:p w14:paraId="206F3EF6" w14:textId="4CD5294E" w:rsidR="000B38F5" w:rsidRPr="003604CB" w:rsidRDefault="000B38F5"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vérifie</w:t>
      </w:r>
      <w:proofErr w:type="gramEnd"/>
      <w:r w:rsidRPr="003604CB">
        <w:rPr>
          <w:rFonts w:asciiTheme="minorHAnsi" w:hAnsiTheme="minorHAnsi" w:cstheme="minorHAnsi"/>
          <w:sz w:val="22"/>
          <w:szCs w:val="22"/>
        </w:rPr>
        <w:t xml:space="preserve"> la régularité de la convocation, le quorum et le droit des personnes d’assister à la séance;</w:t>
      </w:r>
    </w:p>
    <w:p w14:paraId="6613A384" w14:textId="430A9BC7" w:rsidR="000B38F5" w:rsidRPr="003604CB" w:rsidRDefault="000B38F5"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assure</w:t>
      </w:r>
      <w:proofErr w:type="gramEnd"/>
      <w:r w:rsidRPr="003604CB">
        <w:rPr>
          <w:rFonts w:asciiTheme="minorHAnsi" w:hAnsiTheme="minorHAnsi" w:cstheme="minorHAnsi"/>
          <w:sz w:val="22"/>
          <w:szCs w:val="22"/>
        </w:rPr>
        <w:t xml:space="preserve"> l’observation des règles de procédure des assemblées délibérantes tout en rappelant à l’ordre, au besoin;</w:t>
      </w:r>
    </w:p>
    <w:p w14:paraId="62F6DA92" w14:textId="289E6343" w:rsidR="000B38F5" w:rsidRPr="003604CB" w:rsidRDefault="000B38F5"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donne</w:t>
      </w:r>
      <w:proofErr w:type="gramEnd"/>
      <w:r w:rsidRPr="003604CB">
        <w:rPr>
          <w:rFonts w:asciiTheme="minorHAnsi" w:hAnsiTheme="minorHAnsi" w:cstheme="minorHAnsi"/>
          <w:sz w:val="22"/>
          <w:szCs w:val="22"/>
        </w:rPr>
        <w:t xml:space="preserve"> les droits de parole et peut le</w:t>
      </w:r>
      <w:r w:rsidR="001C1FB3">
        <w:rPr>
          <w:rFonts w:asciiTheme="minorHAnsi" w:hAnsiTheme="minorHAnsi" w:cstheme="minorHAnsi"/>
          <w:sz w:val="22"/>
          <w:szCs w:val="22"/>
        </w:rPr>
        <w:t>s</w:t>
      </w:r>
      <w:r w:rsidRPr="003604CB">
        <w:rPr>
          <w:rFonts w:asciiTheme="minorHAnsi" w:hAnsiTheme="minorHAnsi" w:cstheme="minorHAnsi"/>
          <w:sz w:val="22"/>
          <w:szCs w:val="22"/>
        </w:rPr>
        <w:t xml:space="preserve"> retirer, au besoin;</w:t>
      </w:r>
    </w:p>
    <w:p w14:paraId="1E4CF445" w14:textId="034C2858" w:rsidR="000B38F5" w:rsidRPr="003604CB" w:rsidRDefault="000B38F5"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accorde</w:t>
      </w:r>
      <w:proofErr w:type="gramEnd"/>
      <w:r w:rsidRPr="003604CB">
        <w:rPr>
          <w:rFonts w:asciiTheme="minorHAnsi" w:hAnsiTheme="minorHAnsi" w:cstheme="minorHAnsi"/>
          <w:sz w:val="22"/>
          <w:szCs w:val="22"/>
        </w:rPr>
        <w:t xml:space="preserve"> l’exercice du droit de parole en suivant l’ordre dans lequel les personnes ont demandé la parole.</w:t>
      </w:r>
      <w:r w:rsidR="001C1FB3">
        <w:rPr>
          <w:rFonts w:asciiTheme="minorHAnsi" w:hAnsiTheme="minorHAnsi" w:cstheme="minorHAnsi"/>
          <w:sz w:val="22"/>
          <w:szCs w:val="22"/>
        </w:rPr>
        <w:t xml:space="preserve"> </w:t>
      </w:r>
      <w:r w:rsidR="00B938CA" w:rsidRPr="003604CB">
        <w:rPr>
          <w:rFonts w:asciiTheme="minorHAnsi" w:hAnsiTheme="minorHAnsi" w:cstheme="minorHAnsi"/>
          <w:sz w:val="22"/>
          <w:szCs w:val="22"/>
        </w:rPr>
        <w:t xml:space="preserve">Elle peut interrompre l’ordre de priorité du droit de parole lorsqu’une personne veut intervenir </w:t>
      </w:r>
      <w:r w:rsidR="00B938CA" w:rsidRPr="001C1FB3">
        <w:rPr>
          <w:rFonts w:asciiTheme="minorHAnsi" w:hAnsiTheme="minorHAnsi" w:cstheme="minorHAnsi"/>
          <w:i/>
          <w:iCs/>
          <w:sz w:val="22"/>
          <w:szCs w:val="22"/>
        </w:rPr>
        <w:t>ad hoc</w:t>
      </w:r>
      <w:r w:rsidR="00B938CA" w:rsidRPr="003604CB">
        <w:rPr>
          <w:rFonts w:asciiTheme="minorHAnsi" w:hAnsiTheme="minorHAnsi" w:cstheme="minorHAnsi"/>
          <w:sz w:val="22"/>
          <w:szCs w:val="22"/>
        </w:rPr>
        <w:t xml:space="preserve"> dans le but de préciser spécifiquement le sujet traité;</w:t>
      </w:r>
    </w:p>
    <w:p w14:paraId="3839195B" w14:textId="1CEB6E21" w:rsidR="00B938CA" w:rsidRPr="003604CB" w:rsidRDefault="00B938CA"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peut</w:t>
      </w:r>
      <w:proofErr w:type="gramEnd"/>
      <w:r w:rsidRPr="003604CB">
        <w:rPr>
          <w:rFonts w:asciiTheme="minorHAnsi" w:hAnsiTheme="minorHAnsi" w:cstheme="minorHAnsi"/>
          <w:sz w:val="22"/>
          <w:szCs w:val="22"/>
        </w:rPr>
        <w:t xml:space="preserve"> suspendre pour un temps déterminé ou déclarer la clôture de la rencontre en cas de désordre ou de circonstances extraordinaires;</w:t>
      </w:r>
    </w:p>
    <w:p w14:paraId="0EECB312" w14:textId="70568D65" w:rsidR="00B938CA" w:rsidRPr="003604CB" w:rsidRDefault="00B938CA"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reçoit</w:t>
      </w:r>
      <w:proofErr w:type="gramEnd"/>
      <w:r w:rsidRPr="003604CB">
        <w:rPr>
          <w:rFonts w:asciiTheme="minorHAnsi" w:hAnsiTheme="minorHAnsi" w:cstheme="minorHAnsi"/>
          <w:sz w:val="22"/>
          <w:szCs w:val="22"/>
        </w:rPr>
        <w:t xml:space="preserve"> toutes les interventions des membres du conseil d’administration;</w:t>
      </w:r>
    </w:p>
    <w:p w14:paraId="437B597F" w14:textId="73DCE2C9" w:rsidR="00B938CA" w:rsidRPr="003604CB" w:rsidRDefault="00B938CA"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s’assure</w:t>
      </w:r>
      <w:proofErr w:type="gramEnd"/>
      <w:r w:rsidRPr="003604CB">
        <w:rPr>
          <w:rFonts w:asciiTheme="minorHAnsi" w:hAnsiTheme="minorHAnsi" w:cstheme="minorHAnsi"/>
          <w:sz w:val="22"/>
          <w:szCs w:val="22"/>
        </w:rPr>
        <w:t xml:space="preserve"> que les règles du huis clos soient respectées incluant la présence des personnes autorisées; et</w:t>
      </w:r>
    </w:p>
    <w:p w14:paraId="645632F4" w14:textId="187723AD" w:rsidR="00B938CA" w:rsidRPr="003604CB" w:rsidRDefault="00B938CA" w:rsidP="003604CB">
      <w:pPr>
        <w:pStyle w:val="Default"/>
        <w:numPr>
          <w:ilvl w:val="0"/>
          <w:numId w:val="11"/>
        </w:numPr>
        <w:tabs>
          <w:tab w:val="left" w:pos="1843"/>
        </w:tabs>
        <w:ind w:left="1843" w:hanging="283"/>
        <w:jc w:val="both"/>
        <w:rPr>
          <w:rFonts w:asciiTheme="minorHAnsi" w:hAnsiTheme="minorHAnsi" w:cstheme="minorHAnsi"/>
          <w:sz w:val="22"/>
          <w:szCs w:val="22"/>
        </w:rPr>
      </w:pPr>
      <w:proofErr w:type="gramStart"/>
      <w:r w:rsidRPr="003604CB">
        <w:rPr>
          <w:rFonts w:asciiTheme="minorHAnsi" w:hAnsiTheme="minorHAnsi" w:cstheme="minorHAnsi"/>
          <w:sz w:val="22"/>
          <w:szCs w:val="22"/>
        </w:rPr>
        <w:t>peut</w:t>
      </w:r>
      <w:proofErr w:type="gramEnd"/>
      <w:r w:rsidRPr="003604CB">
        <w:rPr>
          <w:rFonts w:asciiTheme="minorHAnsi" w:hAnsiTheme="minorHAnsi" w:cstheme="minorHAnsi"/>
          <w:sz w:val="22"/>
          <w:szCs w:val="22"/>
        </w:rPr>
        <w:t xml:space="preserve"> exercer son vote prépondérant en cas d’égalité des votes.</w:t>
      </w:r>
    </w:p>
    <w:p w14:paraId="3C6CE3D6" w14:textId="000D67B4" w:rsidR="00C5060A" w:rsidRDefault="00C5060A" w:rsidP="00AE41FD">
      <w:pPr>
        <w:pStyle w:val="Default"/>
        <w:jc w:val="both"/>
        <w:rPr>
          <w:rFonts w:asciiTheme="minorHAnsi" w:hAnsiTheme="minorHAnsi" w:cstheme="minorHAnsi"/>
          <w:b/>
          <w:color w:val="auto"/>
          <w:sz w:val="22"/>
          <w:szCs w:val="22"/>
        </w:rPr>
      </w:pPr>
    </w:p>
    <w:p w14:paraId="1D500C7B" w14:textId="77777777" w:rsidR="00A15FD9" w:rsidRDefault="00A15FD9" w:rsidP="00AE41FD">
      <w:pPr>
        <w:pStyle w:val="Default"/>
        <w:jc w:val="both"/>
        <w:rPr>
          <w:rFonts w:asciiTheme="minorHAnsi" w:hAnsiTheme="minorHAnsi" w:cstheme="minorHAnsi"/>
          <w:b/>
          <w:color w:val="auto"/>
          <w:sz w:val="22"/>
          <w:szCs w:val="22"/>
        </w:rPr>
      </w:pPr>
    </w:p>
    <w:p w14:paraId="65B8CD7C" w14:textId="6340155A" w:rsidR="003604CB" w:rsidRDefault="00B53B4D" w:rsidP="00A15FD9">
      <w:pPr>
        <w:pStyle w:val="Default"/>
        <w:tabs>
          <w:tab w:val="left" w:pos="1560"/>
        </w:tabs>
        <w:ind w:left="1560" w:hanging="567"/>
        <w:jc w:val="both"/>
        <w:rPr>
          <w:rFonts w:asciiTheme="minorHAnsi" w:hAnsiTheme="minorHAnsi" w:cstheme="minorHAnsi"/>
          <w:bCs/>
          <w:color w:val="auto"/>
          <w:sz w:val="22"/>
          <w:szCs w:val="22"/>
        </w:rPr>
      </w:pPr>
      <w:r w:rsidRPr="00B53B4D">
        <w:rPr>
          <w:rFonts w:asciiTheme="minorHAnsi" w:hAnsiTheme="minorHAnsi" w:cstheme="minorHAnsi"/>
          <w:bCs/>
          <w:color w:val="auto"/>
          <w:sz w:val="22"/>
          <w:szCs w:val="22"/>
        </w:rPr>
        <w:t>4.4.4</w:t>
      </w:r>
      <w:r w:rsidR="00A15FD9">
        <w:rPr>
          <w:rFonts w:asciiTheme="minorHAnsi" w:hAnsiTheme="minorHAnsi" w:cstheme="minorHAnsi"/>
          <w:bCs/>
          <w:color w:val="auto"/>
          <w:sz w:val="22"/>
          <w:szCs w:val="22"/>
        </w:rPr>
        <w:tab/>
      </w:r>
      <w:r>
        <w:rPr>
          <w:rFonts w:asciiTheme="minorHAnsi" w:hAnsiTheme="minorHAnsi" w:cstheme="minorHAnsi"/>
          <w:bCs/>
          <w:color w:val="auto"/>
          <w:sz w:val="22"/>
          <w:szCs w:val="22"/>
        </w:rPr>
        <w:t>Rôles et pouvoirs de la personne à la vice-présidence</w:t>
      </w:r>
    </w:p>
    <w:p w14:paraId="60D71FD1" w14:textId="37EC8BEA" w:rsidR="00B53B4D" w:rsidRDefault="00B53B4D" w:rsidP="00B53B4D">
      <w:pPr>
        <w:pStyle w:val="Default"/>
        <w:ind w:left="993"/>
        <w:jc w:val="both"/>
        <w:rPr>
          <w:rFonts w:asciiTheme="minorHAnsi" w:hAnsiTheme="minorHAnsi" w:cstheme="minorHAnsi"/>
          <w:bCs/>
          <w:color w:val="auto"/>
          <w:sz w:val="22"/>
          <w:szCs w:val="22"/>
        </w:rPr>
      </w:pPr>
    </w:p>
    <w:p w14:paraId="08C05492" w14:textId="52F38448" w:rsidR="00B53B4D" w:rsidRPr="00B53B4D" w:rsidRDefault="00B53B4D" w:rsidP="00B53B4D">
      <w:pPr>
        <w:pStyle w:val="Default"/>
        <w:ind w:left="1560"/>
        <w:jc w:val="both"/>
        <w:rPr>
          <w:rFonts w:asciiTheme="minorHAnsi" w:hAnsiTheme="minorHAnsi" w:cstheme="minorHAnsi"/>
          <w:sz w:val="22"/>
          <w:szCs w:val="22"/>
        </w:rPr>
      </w:pPr>
      <w:r w:rsidRPr="00B53B4D">
        <w:rPr>
          <w:rFonts w:asciiTheme="minorHAnsi" w:hAnsiTheme="minorHAnsi" w:cstheme="minorHAnsi"/>
          <w:sz w:val="22"/>
          <w:szCs w:val="22"/>
        </w:rPr>
        <w:t>En cas d’absence ou d’empêchement d</w:t>
      </w:r>
      <w:r>
        <w:rPr>
          <w:rFonts w:asciiTheme="minorHAnsi" w:hAnsiTheme="minorHAnsi" w:cstheme="minorHAnsi"/>
          <w:sz w:val="22"/>
          <w:szCs w:val="22"/>
        </w:rPr>
        <w:t>e la personne à la</w:t>
      </w:r>
      <w:r w:rsidRPr="00B53B4D">
        <w:rPr>
          <w:rFonts w:asciiTheme="minorHAnsi" w:hAnsiTheme="minorHAnsi" w:cstheme="minorHAnsi"/>
          <w:sz w:val="22"/>
          <w:szCs w:val="22"/>
        </w:rPr>
        <w:t xml:space="preserve"> présiden</w:t>
      </w:r>
      <w:r>
        <w:rPr>
          <w:rFonts w:asciiTheme="minorHAnsi" w:hAnsiTheme="minorHAnsi" w:cstheme="minorHAnsi"/>
          <w:sz w:val="22"/>
          <w:szCs w:val="22"/>
        </w:rPr>
        <w:t>ce</w:t>
      </w:r>
      <w:r w:rsidRPr="00B53B4D">
        <w:rPr>
          <w:rFonts w:asciiTheme="minorHAnsi" w:hAnsiTheme="minorHAnsi" w:cstheme="minorHAnsi"/>
          <w:sz w:val="22"/>
          <w:szCs w:val="22"/>
        </w:rPr>
        <w:t xml:space="preserve">, </w:t>
      </w:r>
      <w:r>
        <w:rPr>
          <w:rFonts w:asciiTheme="minorHAnsi" w:hAnsiTheme="minorHAnsi" w:cstheme="minorHAnsi"/>
          <w:sz w:val="22"/>
          <w:szCs w:val="22"/>
        </w:rPr>
        <w:t xml:space="preserve">la personne </w:t>
      </w:r>
      <w:r w:rsidRPr="003604CB">
        <w:rPr>
          <w:rFonts w:asciiTheme="minorHAnsi" w:hAnsiTheme="minorHAnsi" w:cstheme="minorHAnsi"/>
          <w:sz w:val="22"/>
          <w:szCs w:val="22"/>
        </w:rPr>
        <w:t xml:space="preserve">à la vice-présidence </w:t>
      </w:r>
      <w:r w:rsidRPr="00B53B4D">
        <w:rPr>
          <w:rFonts w:asciiTheme="minorHAnsi" w:hAnsiTheme="minorHAnsi" w:cstheme="minorHAnsi"/>
          <w:sz w:val="22"/>
          <w:szCs w:val="22"/>
        </w:rPr>
        <w:t>en exerce les fonctions et pouvoirs. En cas d’absence ou d’empêchement d</w:t>
      </w:r>
      <w:r w:rsidR="00824AFD">
        <w:rPr>
          <w:rFonts w:asciiTheme="minorHAnsi" w:hAnsiTheme="minorHAnsi" w:cstheme="minorHAnsi"/>
          <w:sz w:val="22"/>
          <w:szCs w:val="22"/>
        </w:rPr>
        <w:t>e la personne à la</w:t>
      </w:r>
      <w:r w:rsidRPr="00B53B4D">
        <w:rPr>
          <w:rFonts w:asciiTheme="minorHAnsi" w:hAnsiTheme="minorHAnsi" w:cstheme="minorHAnsi"/>
          <w:sz w:val="22"/>
          <w:szCs w:val="22"/>
        </w:rPr>
        <w:t xml:space="preserve"> vice-présiden</w:t>
      </w:r>
      <w:r w:rsidR="00824AFD">
        <w:rPr>
          <w:rFonts w:asciiTheme="minorHAnsi" w:hAnsiTheme="minorHAnsi" w:cstheme="minorHAnsi"/>
          <w:sz w:val="22"/>
          <w:szCs w:val="22"/>
        </w:rPr>
        <w:t>ce</w:t>
      </w:r>
      <w:r w:rsidRPr="00B53B4D">
        <w:rPr>
          <w:rFonts w:asciiTheme="minorHAnsi" w:hAnsiTheme="minorHAnsi" w:cstheme="minorHAnsi"/>
          <w:sz w:val="22"/>
          <w:szCs w:val="22"/>
        </w:rPr>
        <w:t>, un autre membre siégeant au conseil d’administration du centre de services scolaire à titre de parent d’un élève désigné à cette fin par le conseil d’administration exerce les fonctions et pouvoirs d</w:t>
      </w:r>
      <w:r w:rsidR="00824AFD">
        <w:rPr>
          <w:rFonts w:asciiTheme="minorHAnsi" w:hAnsiTheme="minorHAnsi" w:cstheme="minorHAnsi"/>
          <w:sz w:val="22"/>
          <w:szCs w:val="22"/>
        </w:rPr>
        <w:t>e</w:t>
      </w:r>
      <w:r w:rsidRPr="00B53B4D">
        <w:rPr>
          <w:rFonts w:asciiTheme="minorHAnsi" w:hAnsiTheme="minorHAnsi" w:cstheme="minorHAnsi"/>
          <w:sz w:val="22"/>
          <w:szCs w:val="22"/>
        </w:rPr>
        <w:t xml:space="preserve"> président.</w:t>
      </w:r>
    </w:p>
    <w:p w14:paraId="31570DF6" w14:textId="1C18AC95" w:rsidR="00A15FD9" w:rsidRDefault="00A15FD9">
      <w:pPr>
        <w:rPr>
          <w:rFonts w:cstheme="minorHAnsi"/>
          <w:b/>
        </w:rPr>
      </w:pPr>
      <w:r>
        <w:rPr>
          <w:rFonts w:cstheme="minorHAnsi"/>
          <w:b/>
        </w:rPr>
        <w:br w:type="page"/>
      </w:r>
    </w:p>
    <w:p w14:paraId="0D40884B" w14:textId="44DBDB27" w:rsidR="00026C1C" w:rsidRPr="003604CB" w:rsidRDefault="00405DB2" w:rsidP="003604CB">
      <w:pPr>
        <w:pStyle w:val="Default"/>
        <w:tabs>
          <w:tab w:val="left" w:pos="993"/>
        </w:tabs>
        <w:ind w:left="993" w:hanging="567"/>
        <w:jc w:val="both"/>
        <w:rPr>
          <w:rFonts w:asciiTheme="minorHAnsi" w:hAnsiTheme="minorHAnsi" w:cstheme="minorHAnsi"/>
          <w:b/>
          <w:color w:val="auto"/>
          <w:sz w:val="22"/>
          <w:szCs w:val="22"/>
        </w:rPr>
      </w:pPr>
      <w:r w:rsidRPr="003604CB">
        <w:rPr>
          <w:rFonts w:asciiTheme="minorHAnsi" w:hAnsiTheme="minorHAnsi" w:cstheme="minorHAnsi"/>
          <w:b/>
          <w:color w:val="auto"/>
          <w:sz w:val="22"/>
          <w:szCs w:val="22"/>
        </w:rPr>
        <w:t>4.</w:t>
      </w:r>
      <w:r w:rsidR="003604CB">
        <w:rPr>
          <w:rFonts w:asciiTheme="minorHAnsi" w:hAnsiTheme="minorHAnsi" w:cstheme="minorHAnsi"/>
          <w:b/>
          <w:color w:val="auto"/>
          <w:sz w:val="22"/>
          <w:szCs w:val="22"/>
        </w:rPr>
        <w:t>5</w:t>
      </w:r>
      <w:r w:rsidR="003604CB">
        <w:rPr>
          <w:rFonts w:asciiTheme="minorHAnsi" w:hAnsiTheme="minorHAnsi" w:cstheme="minorHAnsi"/>
          <w:b/>
          <w:color w:val="auto"/>
          <w:sz w:val="22"/>
          <w:szCs w:val="22"/>
        </w:rPr>
        <w:tab/>
      </w:r>
      <w:r w:rsidRPr="003604CB">
        <w:rPr>
          <w:rFonts w:asciiTheme="minorHAnsi" w:hAnsiTheme="minorHAnsi" w:cstheme="minorHAnsi"/>
          <w:b/>
          <w:color w:val="auto"/>
          <w:sz w:val="22"/>
          <w:szCs w:val="22"/>
        </w:rPr>
        <w:t xml:space="preserve"> </w:t>
      </w:r>
      <w:r w:rsidR="00026C1C" w:rsidRPr="003604CB">
        <w:rPr>
          <w:rFonts w:asciiTheme="minorHAnsi" w:hAnsiTheme="minorHAnsi" w:cstheme="minorHAnsi"/>
          <w:b/>
          <w:color w:val="auto"/>
          <w:sz w:val="22"/>
          <w:szCs w:val="22"/>
        </w:rPr>
        <w:t>Rôle de la</w:t>
      </w:r>
      <w:bookmarkStart w:id="24" w:name="GENERALE"/>
      <w:bookmarkEnd w:id="24"/>
      <w:r w:rsidR="00026C1C" w:rsidRPr="003604CB">
        <w:rPr>
          <w:rFonts w:asciiTheme="minorHAnsi" w:hAnsiTheme="minorHAnsi" w:cstheme="minorHAnsi"/>
          <w:b/>
          <w:color w:val="auto"/>
          <w:sz w:val="22"/>
          <w:szCs w:val="22"/>
        </w:rPr>
        <w:t xml:space="preserve"> direction générale</w:t>
      </w:r>
    </w:p>
    <w:p w14:paraId="67025CBD" w14:textId="60ACAE9A" w:rsidR="00026C1C" w:rsidRPr="003604CB" w:rsidRDefault="00026C1C" w:rsidP="003604CB">
      <w:pPr>
        <w:pStyle w:val="Default"/>
        <w:ind w:left="993"/>
        <w:jc w:val="both"/>
        <w:rPr>
          <w:rFonts w:asciiTheme="minorHAnsi" w:hAnsiTheme="minorHAnsi" w:cstheme="minorHAnsi"/>
          <w:b/>
          <w:color w:val="auto"/>
          <w:sz w:val="22"/>
          <w:szCs w:val="22"/>
        </w:rPr>
      </w:pPr>
    </w:p>
    <w:p w14:paraId="31715ED9" w14:textId="180C40E2" w:rsidR="00026C1C" w:rsidRPr="003604CB" w:rsidRDefault="00026C1C" w:rsidP="003604CB">
      <w:pPr>
        <w:pStyle w:val="Default"/>
        <w:ind w:left="993"/>
        <w:jc w:val="both"/>
        <w:rPr>
          <w:rFonts w:asciiTheme="minorHAnsi" w:hAnsiTheme="minorHAnsi" w:cstheme="minorHAnsi"/>
          <w:sz w:val="22"/>
          <w:szCs w:val="22"/>
        </w:rPr>
      </w:pPr>
      <w:r w:rsidRPr="003604CB">
        <w:rPr>
          <w:rFonts w:asciiTheme="minorHAnsi" w:hAnsiTheme="minorHAnsi" w:cstheme="minorHAnsi"/>
          <w:sz w:val="22"/>
          <w:szCs w:val="22"/>
        </w:rPr>
        <w:t xml:space="preserve">La </w:t>
      </w:r>
      <w:r w:rsidR="0027757D">
        <w:rPr>
          <w:rFonts w:asciiTheme="minorHAnsi" w:hAnsiTheme="minorHAnsi" w:cstheme="minorHAnsi"/>
          <w:sz w:val="22"/>
          <w:szCs w:val="22"/>
        </w:rPr>
        <w:t>d</w:t>
      </w:r>
      <w:r w:rsidRPr="003604CB">
        <w:rPr>
          <w:rFonts w:asciiTheme="minorHAnsi" w:hAnsiTheme="minorHAnsi" w:cstheme="minorHAnsi"/>
          <w:sz w:val="22"/>
          <w:szCs w:val="22"/>
        </w:rPr>
        <w:t xml:space="preserve">irection générale </w:t>
      </w:r>
      <w:r w:rsidR="00D01E1E">
        <w:rPr>
          <w:rFonts w:asciiTheme="minorHAnsi" w:hAnsiTheme="minorHAnsi" w:cstheme="minorHAnsi"/>
          <w:sz w:val="22"/>
          <w:szCs w:val="22"/>
        </w:rPr>
        <w:t xml:space="preserve">participe aux séances du conseil d’administration et </w:t>
      </w:r>
      <w:r w:rsidRPr="003604CB">
        <w:rPr>
          <w:rFonts w:asciiTheme="minorHAnsi" w:hAnsiTheme="minorHAnsi" w:cstheme="minorHAnsi"/>
          <w:sz w:val="22"/>
          <w:szCs w:val="22"/>
        </w:rPr>
        <w:t xml:space="preserve">assiste le conseil d’administration du centre de services scolaire dans l’exercice de ses fonctions et pouvoirs. </w:t>
      </w:r>
    </w:p>
    <w:p w14:paraId="037B3CA4" w14:textId="77777777" w:rsidR="005C77D3" w:rsidRPr="003604CB" w:rsidRDefault="005C77D3" w:rsidP="003604CB">
      <w:pPr>
        <w:autoSpaceDE w:val="0"/>
        <w:autoSpaceDN w:val="0"/>
        <w:adjustRightInd w:val="0"/>
        <w:spacing w:after="0" w:line="240" w:lineRule="auto"/>
        <w:ind w:left="993"/>
        <w:jc w:val="both"/>
        <w:rPr>
          <w:rFonts w:cstheme="minorHAnsi"/>
          <w:color w:val="000000"/>
        </w:rPr>
      </w:pPr>
    </w:p>
    <w:p w14:paraId="556ED2F4" w14:textId="144C0B97" w:rsidR="005C77D3" w:rsidRPr="003604CB" w:rsidRDefault="005C77D3" w:rsidP="003604CB">
      <w:pPr>
        <w:autoSpaceDE w:val="0"/>
        <w:autoSpaceDN w:val="0"/>
        <w:adjustRightInd w:val="0"/>
        <w:spacing w:after="0" w:line="240" w:lineRule="auto"/>
        <w:ind w:left="993"/>
        <w:jc w:val="both"/>
        <w:rPr>
          <w:rFonts w:cstheme="minorHAnsi"/>
          <w:color w:val="000000"/>
        </w:rPr>
      </w:pPr>
      <w:r w:rsidRPr="003604CB">
        <w:rPr>
          <w:rFonts w:cstheme="minorHAnsi"/>
          <w:color w:val="000000"/>
        </w:rPr>
        <w:t xml:space="preserve">Conformément à l’article 201 de la </w:t>
      </w:r>
      <w:r w:rsidRPr="00E101A1">
        <w:rPr>
          <w:rFonts w:cstheme="minorHAnsi"/>
          <w:i/>
          <w:iCs/>
          <w:color w:val="000000"/>
        </w:rPr>
        <w:t>Loi sur l’instruction publique</w:t>
      </w:r>
      <w:r w:rsidRPr="003604CB">
        <w:rPr>
          <w:rFonts w:cstheme="minorHAnsi"/>
          <w:color w:val="000000"/>
        </w:rPr>
        <w:t xml:space="preserve">, la </w:t>
      </w:r>
      <w:r w:rsidR="0027757D">
        <w:rPr>
          <w:rFonts w:cstheme="minorHAnsi"/>
          <w:color w:val="000000"/>
        </w:rPr>
        <w:t>d</w:t>
      </w:r>
      <w:r w:rsidRPr="003604CB">
        <w:rPr>
          <w:rFonts w:cstheme="minorHAnsi"/>
          <w:color w:val="000000"/>
        </w:rPr>
        <w:t xml:space="preserve">irection générale est la porte-parole officielle du centre de services scolaire. </w:t>
      </w:r>
    </w:p>
    <w:p w14:paraId="7155A074" w14:textId="386411BC" w:rsidR="00026C1C" w:rsidRDefault="00026C1C" w:rsidP="00AE41FD">
      <w:pPr>
        <w:autoSpaceDE w:val="0"/>
        <w:autoSpaceDN w:val="0"/>
        <w:adjustRightInd w:val="0"/>
        <w:spacing w:after="0" w:line="240" w:lineRule="auto"/>
        <w:jc w:val="both"/>
        <w:rPr>
          <w:rFonts w:cstheme="minorHAnsi"/>
          <w:color w:val="000000"/>
        </w:rPr>
      </w:pPr>
    </w:p>
    <w:p w14:paraId="72092891" w14:textId="77777777" w:rsidR="009B085B" w:rsidRPr="003604CB" w:rsidRDefault="009B085B" w:rsidP="00AE41FD">
      <w:pPr>
        <w:autoSpaceDE w:val="0"/>
        <w:autoSpaceDN w:val="0"/>
        <w:adjustRightInd w:val="0"/>
        <w:spacing w:after="0" w:line="240" w:lineRule="auto"/>
        <w:jc w:val="both"/>
        <w:rPr>
          <w:rFonts w:cstheme="minorHAnsi"/>
          <w:color w:val="000000"/>
        </w:rPr>
      </w:pPr>
    </w:p>
    <w:p w14:paraId="5BB33205" w14:textId="1E24AB9B" w:rsidR="00026C1C" w:rsidRPr="003604CB" w:rsidRDefault="00026C1C" w:rsidP="003604CB">
      <w:pPr>
        <w:pStyle w:val="Default"/>
        <w:tabs>
          <w:tab w:val="left" w:pos="993"/>
        </w:tabs>
        <w:ind w:left="993" w:hanging="567"/>
        <w:jc w:val="both"/>
        <w:rPr>
          <w:rFonts w:asciiTheme="minorHAnsi" w:hAnsiTheme="minorHAnsi" w:cstheme="minorHAnsi"/>
          <w:b/>
          <w:color w:val="auto"/>
          <w:sz w:val="22"/>
          <w:szCs w:val="22"/>
        </w:rPr>
      </w:pPr>
      <w:r w:rsidRPr="003604CB">
        <w:rPr>
          <w:rFonts w:asciiTheme="minorHAnsi" w:hAnsiTheme="minorHAnsi" w:cstheme="minorHAnsi"/>
          <w:b/>
          <w:color w:val="auto"/>
          <w:sz w:val="22"/>
          <w:szCs w:val="22"/>
        </w:rPr>
        <w:t>4.6</w:t>
      </w:r>
      <w:r w:rsidR="003604CB">
        <w:rPr>
          <w:rFonts w:asciiTheme="minorHAnsi" w:hAnsiTheme="minorHAnsi" w:cstheme="minorHAnsi"/>
          <w:b/>
          <w:color w:val="auto"/>
          <w:sz w:val="22"/>
          <w:szCs w:val="22"/>
        </w:rPr>
        <w:tab/>
      </w:r>
      <w:r w:rsidRPr="003604CB">
        <w:rPr>
          <w:rFonts w:asciiTheme="minorHAnsi" w:hAnsiTheme="minorHAnsi" w:cstheme="minorHAnsi"/>
          <w:b/>
          <w:color w:val="auto"/>
          <w:sz w:val="22"/>
          <w:szCs w:val="22"/>
        </w:rPr>
        <w:t>Rôle du secr</w:t>
      </w:r>
      <w:bookmarkStart w:id="25" w:name="SECRÉTAIRE"/>
      <w:bookmarkEnd w:id="25"/>
      <w:r w:rsidRPr="003604CB">
        <w:rPr>
          <w:rFonts w:asciiTheme="minorHAnsi" w:hAnsiTheme="minorHAnsi" w:cstheme="minorHAnsi"/>
          <w:b/>
          <w:color w:val="auto"/>
          <w:sz w:val="22"/>
          <w:szCs w:val="22"/>
        </w:rPr>
        <w:t>étaire général</w:t>
      </w:r>
    </w:p>
    <w:p w14:paraId="3D7B35F2" w14:textId="0BE73407" w:rsidR="00026C1C" w:rsidRPr="009B7537" w:rsidRDefault="00026C1C" w:rsidP="00AE41FD">
      <w:pPr>
        <w:pStyle w:val="Default"/>
        <w:ind w:left="426"/>
        <w:jc w:val="both"/>
        <w:rPr>
          <w:rFonts w:asciiTheme="minorHAnsi" w:hAnsiTheme="minorHAnsi" w:cstheme="minorHAnsi"/>
          <w:b/>
          <w:color w:val="auto"/>
          <w:sz w:val="22"/>
          <w:szCs w:val="22"/>
        </w:rPr>
      </w:pPr>
    </w:p>
    <w:p w14:paraId="7C086D59" w14:textId="4F22090C" w:rsidR="00026C1C" w:rsidRPr="009B7537" w:rsidRDefault="00A1708D" w:rsidP="003604CB">
      <w:pPr>
        <w:autoSpaceDE w:val="0"/>
        <w:autoSpaceDN w:val="0"/>
        <w:adjustRightInd w:val="0"/>
        <w:spacing w:after="0" w:line="240" w:lineRule="auto"/>
        <w:ind w:left="993"/>
        <w:jc w:val="both"/>
        <w:rPr>
          <w:rFonts w:cstheme="minorHAnsi"/>
          <w:color w:val="000000"/>
        </w:rPr>
      </w:pPr>
      <w:r w:rsidRPr="009B7537">
        <w:rPr>
          <w:rFonts w:cstheme="minorHAnsi"/>
          <w:color w:val="000000"/>
        </w:rPr>
        <w:t xml:space="preserve">Le </w:t>
      </w:r>
      <w:r w:rsidR="00026C1C" w:rsidRPr="009B7537">
        <w:rPr>
          <w:rFonts w:cstheme="minorHAnsi"/>
          <w:color w:val="000000"/>
        </w:rPr>
        <w:t>secrétaire général exerce, outre les fonctions et pouvoirs prévus par la présente loi et par le règlement du ministre adopté en vertu de l’article 451, ceux de secrétaire du conseil d’administration du centre de services scolaire</w:t>
      </w:r>
      <w:r w:rsidRPr="009B7537">
        <w:rPr>
          <w:rFonts w:cstheme="minorHAnsi"/>
          <w:color w:val="000000"/>
        </w:rPr>
        <w:t>.</w:t>
      </w:r>
    </w:p>
    <w:p w14:paraId="075C228D" w14:textId="534C0569" w:rsidR="00026C1C" w:rsidRPr="009B7537" w:rsidRDefault="00026C1C" w:rsidP="00AE41FD">
      <w:pPr>
        <w:pStyle w:val="Default"/>
        <w:jc w:val="both"/>
        <w:rPr>
          <w:rFonts w:asciiTheme="minorHAnsi" w:hAnsiTheme="minorHAnsi" w:cstheme="minorHAnsi"/>
          <w:b/>
          <w:color w:val="auto"/>
          <w:sz w:val="22"/>
          <w:szCs w:val="22"/>
        </w:rPr>
      </w:pPr>
    </w:p>
    <w:p w14:paraId="2678645D" w14:textId="77777777" w:rsidR="003604CB" w:rsidRPr="009B7537" w:rsidRDefault="003604CB" w:rsidP="00AE41FD">
      <w:pPr>
        <w:pStyle w:val="Default"/>
        <w:jc w:val="both"/>
        <w:rPr>
          <w:rFonts w:asciiTheme="minorHAnsi" w:hAnsiTheme="minorHAnsi" w:cstheme="minorHAnsi"/>
          <w:b/>
          <w:color w:val="auto"/>
          <w:sz w:val="22"/>
          <w:szCs w:val="22"/>
        </w:rPr>
      </w:pPr>
    </w:p>
    <w:p w14:paraId="1BF74AA7" w14:textId="56AD753F" w:rsidR="002550B9" w:rsidRPr="003604CB" w:rsidRDefault="00A1708D" w:rsidP="002550B9">
      <w:pPr>
        <w:pStyle w:val="Default"/>
        <w:tabs>
          <w:tab w:val="left" w:pos="993"/>
        </w:tabs>
        <w:ind w:left="993" w:hanging="567"/>
        <w:jc w:val="both"/>
        <w:rPr>
          <w:rFonts w:asciiTheme="minorHAnsi" w:hAnsiTheme="minorHAnsi" w:cstheme="minorHAnsi"/>
          <w:b/>
          <w:color w:val="auto"/>
          <w:sz w:val="22"/>
          <w:szCs w:val="22"/>
        </w:rPr>
      </w:pPr>
      <w:bookmarkStart w:id="26" w:name="Questions"/>
      <w:r w:rsidRPr="003604CB">
        <w:rPr>
          <w:rFonts w:asciiTheme="minorHAnsi" w:hAnsiTheme="minorHAnsi" w:cstheme="minorHAnsi"/>
          <w:b/>
          <w:color w:val="auto"/>
          <w:sz w:val="22"/>
          <w:szCs w:val="22"/>
        </w:rPr>
        <w:t>4.7</w:t>
      </w:r>
      <w:r w:rsidR="003604CB">
        <w:rPr>
          <w:rFonts w:asciiTheme="minorHAnsi" w:hAnsiTheme="minorHAnsi" w:cstheme="minorHAnsi"/>
          <w:b/>
          <w:color w:val="auto"/>
          <w:sz w:val="22"/>
          <w:szCs w:val="22"/>
        </w:rPr>
        <w:tab/>
      </w:r>
      <w:r w:rsidR="002550B9" w:rsidRPr="002550B9">
        <w:rPr>
          <w:rFonts w:asciiTheme="minorHAnsi" w:hAnsiTheme="minorHAnsi" w:cstheme="minorHAnsi"/>
          <w:b/>
          <w:color w:val="auto"/>
          <w:sz w:val="22"/>
          <w:szCs w:val="22"/>
          <w:highlight w:val="yellow"/>
        </w:rPr>
        <w:t>Période de questions</w:t>
      </w:r>
      <w:bookmarkEnd w:id="26"/>
      <w:r w:rsidR="005E3869">
        <w:rPr>
          <w:rFonts w:asciiTheme="minorHAnsi" w:hAnsiTheme="minorHAnsi" w:cstheme="minorHAnsi"/>
          <w:b/>
          <w:color w:val="auto"/>
          <w:sz w:val="22"/>
          <w:szCs w:val="22"/>
        </w:rPr>
        <w:t xml:space="preserve"> </w:t>
      </w:r>
      <w:r w:rsidR="005E3869" w:rsidRPr="005E3869">
        <w:rPr>
          <w:rFonts w:asciiTheme="minorHAnsi" w:hAnsiTheme="minorHAnsi" w:cstheme="minorHAnsi"/>
          <w:b/>
          <w:color w:val="auto"/>
          <w:sz w:val="22"/>
          <w:szCs w:val="22"/>
          <w:highlight w:val="cyan"/>
        </w:rPr>
        <w:t xml:space="preserve">– </w:t>
      </w:r>
      <w:r w:rsidR="00057471">
        <w:rPr>
          <w:rFonts w:asciiTheme="minorHAnsi" w:hAnsiTheme="minorHAnsi" w:cstheme="minorHAnsi"/>
          <w:b/>
          <w:color w:val="auto"/>
          <w:sz w:val="22"/>
          <w:szCs w:val="22"/>
          <w:highlight w:val="cyan"/>
        </w:rPr>
        <w:t>A</w:t>
      </w:r>
      <w:r w:rsidR="005E3869" w:rsidRPr="005E3869">
        <w:rPr>
          <w:rFonts w:asciiTheme="minorHAnsi" w:hAnsiTheme="minorHAnsi" w:cstheme="minorHAnsi"/>
          <w:b/>
          <w:color w:val="auto"/>
          <w:sz w:val="22"/>
          <w:szCs w:val="22"/>
          <w:highlight w:val="cyan"/>
        </w:rPr>
        <w:t>jout ou non d’une période de questions à la fin?</w:t>
      </w:r>
    </w:p>
    <w:p w14:paraId="78F7BB9C" w14:textId="77777777" w:rsidR="002550B9" w:rsidRPr="003604CB" w:rsidRDefault="002550B9" w:rsidP="002550B9">
      <w:pPr>
        <w:pStyle w:val="Default"/>
        <w:ind w:left="709"/>
        <w:jc w:val="both"/>
        <w:rPr>
          <w:rFonts w:asciiTheme="minorHAnsi" w:hAnsiTheme="minorHAnsi" w:cstheme="minorHAnsi"/>
          <w:sz w:val="22"/>
          <w:szCs w:val="22"/>
        </w:rPr>
      </w:pPr>
    </w:p>
    <w:p w14:paraId="52E552CC" w14:textId="2A39CB75" w:rsidR="002550B9" w:rsidRPr="00F7799B" w:rsidRDefault="002550B9" w:rsidP="002550B9">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Une période est prévue à chaque séance pour permettre aux personnes présentes de poser des questions oralement auprès de la personne à la présidence du conseil d’administration.</w:t>
      </w:r>
      <w:r>
        <w:rPr>
          <w:rFonts w:asciiTheme="minorHAnsi" w:hAnsiTheme="minorHAnsi" w:cstheme="minorHAnsi"/>
          <w:color w:val="auto"/>
          <w:sz w:val="22"/>
          <w:szCs w:val="22"/>
        </w:rPr>
        <w:t xml:space="preserve"> </w:t>
      </w:r>
      <w:r w:rsidRPr="00F7799B">
        <w:rPr>
          <w:rFonts w:asciiTheme="minorHAnsi" w:hAnsiTheme="minorHAnsi" w:cstheme="minorHAnsi"/>
          <w:color w:val="auto"/>
          <w:sz w:val="22"/>
          <w:szCs w:val="22"/>
        </w:rPr>
        <w:t>Cette période est d’une durée maximale de trente</w:t>
      </w:r>
      <w:r>
        <w:rPr>
          <w:rFonts w:asciiTheme="minorHAnsi" w:hAnsiTheme="minorHAnsi" w:cstheme="minorHAnsi"/>
          <w:color w:val="auto"/>
          <w:sz w:val="22"/>
          <w:szCs w:val="22"/>
        </w:rPr>
        <w:t xml:space="preserve"> (30)</w:t>
      </w:r>
      <w:r w:rsidRPr="00F7799B">
        <w:rPr>
          <w:rFonts w:asciiTheme="minorHAnsi" w:hAnsiTheme="minorHAnsi" w:cstheme="minorHAnsi"/>
          <w:color w:val="auto"/>
          <w:sz w:val="22"/>
          <w:szCs w:val="22"/>
        </w:rPr>
        <w:t xml:space="preserve"> minutes. À défaut, pour une question de temps alloué, le conseil d’administration peut reporter l’intervention d’une personne à une séance subséquente.</w:t>
      </w:r>
      <w:r w:rsidR="00057471">
        <w:rPr>
          <w:rFonts w:asciiTheme="minorHAnsi" w:hAnsiTheme="minorHAnsi" w:cstheme="minorHAnsi"/>
          <w:color w:val="auto"/>
          <w:sz w:val="22"/>
          <w:szCs w:val="22"/>
        </w:rPr>
        <w:t xml:space="preserve"> </w:t>
      </w:r>
      <w:r w:rsidRPr="00F7799B">
        <w:rPr>
          <w:rFonts w:asciiTheme="minorHAnsi" w:hAnsiTheme="minorHAnsi" w:cstheme="minorHAnsi"/>
          <w:color w:val="auto"/>
          <w:sz w:val="22"/>
          <w:szCs w:val="22"/>
        </w:rPr>
        <w:t>Une période maximale de dix</w:t>
      </w:r>
      <w:r>
        <w:rPr>
          <w:rFonts w:asciiTheme="minorHAnsi" w:hAnsiTheme="minorHAnsi" w:cstheme="minorHAnsi"/>
          <w:color w:val="auto"/>
          <w:sz w:val="22"/>
          <w:szCs w:val="22"/>
        </w:rPr>
        <w:t xml:space="preserve"> (10)</w:t>
      </w:r>
      <w:r w:rsidRPr="00F7799B">
        <w:rPr>
          <w:rFonts w:asciiTheme="minorHAnsi" w:hAnsiTheme="minorHAnsi" w:cstheme="minorHAnsi"/>
          <w:color w:val="auto"/>
          <w:sz w:val="22"/>
          <w:szCs w:val="22"/>
        </w:rPr>
        <w:t xml:space="preserve"> minutes est autorisée pour toute personne qui désire poser une question.  </w:t>
      </w:r>
    </w:p>
    <w:p w14:paraId="42A63127" w14:textId="77777777" w:rsidR="002550B9" w:rsidRPr="00F7799B" w:rsidRDefault="002550B9" w:rsidP="002550B9">
      <w:pPr>
        <w:pStyle w:val="Default"/>
        <w:ind w:left="993"/>
        <w:jc w:val="both"/>
        <w:rPr>
          <w:rFonts w:asciiTheme="minorHAnsi" w:hAnsiTheme="minorHAnsi" w:cstheme="minorHAnsi"/>
          <w:color w:val="auto"/>
          <w:sz w:val="22"/>
          <w:szCs w:val="22"/>
        </w:rPr>
      </w:pPr>
    </w:p>
    <w:p w14:paraId="7CB88539" w14:textId="75989833" w:rsidR="002550B9" w:rsidRPr="00F7799B" w:rsidRDefault="002550B9" w:rsidP="002550B9">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Toute personne assistant à la séance et qui désire poser une question doit se faire reconna</w:t>
      </w:r>
      <w:r>
        <w:rPr>
          <w:rFonts w:asciiTheme="minorHAnsi" w:hAnsiTheme="minorHAnsi" w:cstheme="minorHAnsi"/>
          <w:color w:val="auto"/>
          <w:sz w:val="22"/>
          <w:szCs w:val="22"/>
        </w:rPr>
        <w:t>î</w:t>
      </w:r>
      <w:r w:rsidRPr="00F7799B">
        <w:rPr>
          <w:rFonts w:asciiTheme="minorHAnsi" w:hAnsiTheme="minorHAnsi" w:cstheme="minorHAnsi"/>
          <w:color w:val="auto"/>
          <w:sz w:val="22"/>
          <w:szCs w:val="22"/>
        </w:rPr>
        <w:t>tre au préalable par la personne à la présidence du conseil d’administration qui dirige, sans appel, le droit d’intervention.</w:t>
      </w:r>
      <w:r w:rsidR="00057471">
        <w:rPr>
          <w:rFonts w:asciiTheme="minorHAnsi" w:hAnsiTheme="minorHAnsi" w:cstheme="minorHAnsi"/>
          <w:color w:val="auto"/>
          <w:sz w:val="22"/>
          <w:szCs w:val="22"/>
        </w:rPr>
        <w:t xml:space="preserve"> </w:t>
      </w:r>
      <w:r w:rsidRPr="00F7799B">
        <w:rPr>
          <w:rFonts w:asciiTheme="minorHAnsi" w:hAnsiTheme="minorHAnsi" w:cstheme="minorHAnsi"/>
          <w:color w:val="auto"/>
          <w:sz w:val="22"/>
          <w:szCs w:val="22"/>
        </w:rPr>
        <w:t>Les questions sont posées succinctement, de vive voix en s’adressant directement à la personne à la présidence du conseil d’administration après avoir obtenu le droit de parole par celle-ci.</w:t>
      </w:r>
      <w:r>
        <w:rPr>
          <w:rFonts w:asciiTheme="minorHAnsi" w:hAnsiTheme="minorHAnsi" w:cstheme="minorHAnsi"/>
          <w:color w:val="auto"/>
          <w:sz w:val="22"/>
          <w:szCs w:val="22"/>
        </w:rPr>
        <w:t xml:space="preserve"> </w:t>
      </w:r>
      <w:r w:rsidRPr="00C75E43">
        <w:rPr>
          <w:rFonts w:asciiTheme="minorHAnsi" w:hAnsiTheme="minorHAnsi" w:cstheme="minorHAnsi"/>
          <w:color w:val="auto"/>
          <w:sz w:val="22"/>
          <w:szCs w:val="22"/>
        </w:rPr>
        <w:t>Pour répondre à la question, la personne à la présidence du conseil d’administration peut faire appel à une autre personne qu’elle désigne et peut décider de reporter sa réponse à une séance ultérieure dans la mesure où un besoin de concertation ou de recherche d’information supplémentaire devenait nécessaire.</w:t>
      </w:r>
      <w:r>
        <w:rPr>
          <w:rFonts w:asciiTheme="minorHAnsi" w:hAnsiTheme="minorHAnsi" w:cstheme="minorHAnsi"/>
          <w:color w:val="auto"/>
          <w:sz w:val="22"/>
          <w:szCs w:val="22"/>
        </w:rPr>
        <w:t xml:space="preserve">  </w:t>
      </w:r>
    </w:p>
    <w:p w14:paraId="4DDBD6AA" w14:textId="77777777" w:rsidR="002550B9" w:rsidRPr="00F7799B" w:rsidRDefault="002550B9" w:rsidP="002550B9">
      <w:pPr>
        <w:pStyle w:val="Default"/>
        <w:ind w:left="993"/>
        <w:jc w:val="both"/>
        <w:rPr>
          <w:rFonts w:asciiTheme="minorHAnsi" w:hAnsiTheme="minorHAnsi" w:cstheme="minorHAnsi"/>
          <w:color w:val="auto"/>
          <w:sz w:val="22"/>
          <w:szCs w:val="22"/>
        </w:rPr>
      </w:pPr>
    </w:p>
    <w:p w14:paraId="05C71473" w14:textId="77777777" w:rsidR="002550B9" w:rsidRPr="00F7799B" w:rsidRDefault="002550B9" w:rsidP="002550B9">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La personne à la présidence du conseil d’administration peut, en tout temps, mettre fin à la période de questions ou retirer le droit de parole à une personne afin de maintenir l’ordre des délibérations ou d’éviter les écarts de langage ou d’assurer un décorum.</w:t>
      </w:r>
    </w:p>
    <w:p w14:paraId="41682757" w14:textId="77777777" w:rsidR="002550B9" w:rsidRPr="00F7799B" w:rsidRDefault="002550B9" w:rsidP="002550B9">
      <w:pPr>
        <w:pStyle w:val="Default"/>
        <w:ind w:left="993"/>
        <w:jc w:val="both"/>
        <w:rPr>
          <w:rFonts w:asciiTheme="minorHAnsi" w:hAnsiTheme="minorHAnsi" w:cstheme="minorHAnsi"/>
          <w:color w:val="auto"/>
          <w:sz w:val="22"/>
          <w:szCs w:val="22"/>
        </w:rPr>
      </w:pPr>
    </w:p>
    <w:p w14:paraId="53BA0AD9" w14:textId="77777777" w:rsidR="002550B9" w:rsidRPr="00F7799B" w:rsidRDefault="002550B9" w:rsidP="002550B9">
      <w:pPr>
        <w:pStyle w:val="Default"/>
        <w:ind w:left="993"/>
        <w:jc w:val="both"/>
        <w:rPr>
          <w:rFonts w:asciiTheme="minorHAnsi" w:hAnsiTheme="minorHAnsi" w:cstheme="minorHAnsi"/>
          <w:color w:val="auto"/>
          <w:sz w:val="22"/>
          <w:szCs w:val="22"/>
        </w:rPr>
      </w:pPr>
      <w:r w:rsidRPr="00B215CF">
        <w:rPr>
          <w:rFonts w:asciiTheme="minorHAnsi" w:hAnsiTheme="minorHAnsi" w:cstheme="minorHAnsi"/>
          <w:color w:val="auto"/>
          <w:sz w:val="22"/>
          <w:szCs w:val="22"/>
          <w:highlight w:val="yellow"/>
        </w:rPr>
        <w:t xml:space="preserve">Toute personne désireuse de déposer un document doit le remettre au secrétaire général quarante-huit (48) heures avant la séance publique. À défaut, le document doit être remis au secrétaire général qui le fera parvenir aux membres du conseil </w:t>
      </w:r>
      <w:r w:rsidRPr="00B215CF">
        <w:rPr>
          <w:rFonts w:asciiTheme="minorHAnsi" w:hAnsiTheme="minorHAnsi" w:cstheme="minorHAnsi"/>
          <w:i/>
          <w:iCs/>
          <w:color w:val="auto"/>
          <w:sz w:val="22"/>
          <w:szCs w:val="22"/>
          <w:highlight w:val="yellow"/>
        </w:rPr>
        <w:t>a posteriori</w:t>
      </w:r>
      <w:r w:rsidRPr="00B215CF">
        <w:rPr>
          <w:rFonts w:asciiTheme="minorHAnsi" w:hAnsiTheme="minorHAnsi" w:cstheme="minorHAnsi"/>
          <w:color w:val="auto"/>
          <w:sz w:val="22"/>
          <w:szCs w:val="22"/>
          <w:highlight w:val="yellow"/>
        </w:rPr>
        <w:t>.</w:t>
      </w:r>
    </w:p>
    <w:p w14:paraId="305A86EF" w14:textId="23B1C847" w:rsidR="002550B9" w:rsidRDefault="002550B9" w:rsidP="002550B9">
      <w:pPr>
        <w:pStyle w:val="Default"/>
        <w:tabs>
          <w:tab w:val="left" w:pos="993"/>
        </w:tabs>
        <w:ind w:left="1134" w:hanging="708"/>
        <w:jc w:val="both"/>
        <w:rPr>
          <w:rFonts w:asciiTheme="minorHAnsi" w:hAnsiTheme="minorHAnsi" w:cstheme="minorHAnsi"/>
          <w:b/>
          <w:color w:val="auto"/>
          <w:sz w:val="22"/>
          <w:szCs w:val="22"/>
        </w:rPr>
      </w:pPr>
    </w:p>
    <w:p w14:paraId="765D06FC" w14:textId="69E1DE6A" w:rsidR="002550B9" w:rsidRDefault="002550B9" w:rsidP="002550B9">
      <w:pPr>
        <w:pStyle w:val="Default"/>
        <w:tabs>
          <w:tab w:val="left" w:pos="993"/>
        </w:tabs>
        <w:ind w:left="1134" w:hanging="708"/>
        <w:jc w:val="both"/>
        <w:rPr>
          <w:rFonts w:asciiTheme="minorHAnsi" w:hAnsiTheme="minorHAnsi" w:cstheme="minorHAnsi"/>
          <w:b/>
          <w:color w:val="auto"/>
          <w:sz w:val="22"/>
          <w:szCs w:val="22"/>
        </w:rPr>
      </w:pPr>
    </w:p>
    <w:p w14:paraId="191E85DE" w14:textId="430244B4" w:rsidR="002550B9" w:rsidRDefault="002550B9" w:rsidP="002550B9">
      <w:pPr>
        <w:pStyle w:val="Default"/>
        <w:tabs>
          <w:tab w:val="left" w:pos="993"/>
        </w:tabs>
        <w:ind w:left="1134" w:hanging="708"/>
        <w:jc w:val="both"/>
        <w:rPr>
          <w:rFonts w:asciiTheme="minorHAnsi" w:hAnsiTheme="minorHAnsi" w:cstheme="minorHAnsi"/>
          <w:b/>
          <w:color w:val="auto"/>
          <w:sz w:val="22"/>
          <w:szCs w:val="22"/>
        </w:rPr>
      </w:pPr>
    </w:p>
    <w:p w14:paraId="71232D42" w14:textId="3BAAB6DE" w:rsidR="002550B9" w:rsidRDefault="002550B9" w:rsidP="002550B9">
      <w:pPr>
        <w:pStyle w:val="Default"/>
        <w:tabs>
          <w:tab w:val="left" w:pos="993"/>
        </w:tabs>
        <w:ind w:left="1134" w:hanging="708"/>
        <w:jc w:val="both"/>
        <w:rPr>
          <w:rFonts w:asciiTheme="minorHAnsi" w:hAnsiTheme="minorHAnsi" w:cstheme="minorHAnsi"/>
          <w:b/>
          <w:color w:val="auto"/>
          <w:sz w:val="22"/>
          <w:szCs w:val="22"/>
        </w:rPr>
      </w:pPr>
    </w:p>
    <w:p w14:paraId="1F362BEE" w14:textId="7C4015A9" w:rsidR="008A675E" w:rsidRDefault="008A675E" w:rsidP="002550B9">
      <w:pPr>
        <w:pStyle w:val="Default"/>
        <w:tabs>
          <w:tab w:val="left" w:pos="993"/>
        </w:tabs>
        <w:ind w:left="1134" w:hanging="708"/>
        <w:jc w:val="both"/>
        <w:rPr>
          <w:rFonts w:asciiTheme="minorHAnsi" w:hAnsiTheme="minorHAnsi" w:cstheme="minorHAnsi"/>
          <w:b/>
          <w:color w:val="auto"/>
          <w:sz w:val="22"/>
          <w:szCs w:val="22"/>
        </w:rPr>
      </w:pPr>
    </w:p>
    <w:p w14:paraId="418BEA2F" w14:textId="77777777" w:rsidR="008A675E" w:rsidRDefault="008A675E" w:rsidP="002550B9">
      <w:pPr>
        <w:pStyle w:val="Default"/>
        <w:tabs>
          <w:tab w:val="left" w:pos="993"/>
        </w:tabs>
        <w:ind w:left="1134" w:hanging="708"/>
        <w:jc w:val="both"/>
        <w:rPr>
          <w:rFonts w:asciiTheme="minorHAnsi" w:hAnsiTheme="minorHAnsi" w:cstheme="minorHAnsi"/>
          <w:b/>
          <w:color w:val="auto"/>
          <w:sz w:val="22"/>
          <w:szCs w:val="22"/>
        </w:rPr>
      </w:pPr>
    </w:p>
    <w:p w14:paraId="1DE3E0E8" w14:textId="48797434" w:rsidR="00955005" w:rsidRPr="00955005" w:rsidRDefault="002550B9" w:rsidP="00E851A6">
      <w:pPr>
        <w:pStyle w:val="Default"/>
        <w:tabs>
          <w:tab w:val="left" w:pos="993"/>
        </w:tabs>
        <w:ind w:left="993" w:hanging="567"/>
        <w:jc w:val="both"/>
        <w:rPr>
          <w:rFonts w:asciiTheme="minorHAnsi" w:hAnsiTheme="minorHAnsi" w:cstheme="minorHAnsi"/>
          <w:b/>
          <w:bCs/>
          <w:color w:val="auto"/>
          <w:sz w:val="22"/>
          <w:szCs w:val="22"/>
          <w:highlight w:val="yellow"/>
        </w:rPr>
      </w:pPr>
      <w:bookmarkStart w:id="27" w:name="Consentement"/>
      <w:r w:rsidRPr="003604CB">
        <w:rPr>
          <w:rFonts w:asciiTheme="minorHAnsi" w:hAnsiTheme="minorHAnsi" w:cstheme="minorHAnsi"/>
          <w:b/>
          <w:color w:val="auto"/>
          <w:sz w:val="22"/>
          <w:szCs w:val="22"/>
        </w:rPr>
        <w:t>4.</w:t>
      </w:r>
      <w:r>
        <w:rPr>
          <w:rFonts w:asciiTheme="minorHAnsi" w:hAnsiTheme="minorHAnsi" w:cstheme="minorHAnsi"/>
          <w:b/>
          <w:color w:val="auto"/>
          <w:sz w:val="22"/>
          <w:szCs w:val="22"/>
        </w:rPr>
        <w:t>8</w:t>
      </w:r>
      <w:r>
        <w:rPr>
          <w:rFonts w:asciiTheme="minorHAnsi" w:hAnsiTheme="minorHAnsi" w:cstheme="minorHAnsi"/>
          <w:b/>
          <w:color w:val="auto"/>
          <w:sz w:val="22"/>
          <w:szCs w:val="22"/>
        </w:rPr>
        <w:tab/>
      </w:r>
      <w:r w:rsidR="00267D9E">
        <w:rPr>
          <w:rFonts w:asciiTheme="minorHAnsi" w:hAnsiTheme="minorHAnsi" w:cstheme="minorHAnsi"/>
          <w:b/>
          <w:bCs/>
          <w:color w:val="auto"/>
          <w:sz w:val="22"/>
          <w:szCs w:val="22"/>
          <w:highlight w:val="yellow"/>
        </w:rPr>
        <w:t>A</w:t>
      </w:r>
      <w:r w:rsidR="00955005" w:rsidRPr="00955005">
        <w:rPr>
          <w:rFonts w:asciiTheme="minorHAnsi" w:hAnsiTheme="minorHAnsi" w:cstheme="minorHAnsi"/>
          <w:b/>
          <w:bCs/>
          <w:color w:val="auto"/>
          <w:sz w:val="22"/>
          <w:szCs w:val="22"/>
          <w:highlight w:val="yellow"/>
        </w:rPr>
        <w:t>genda de consentement</w:t>
      </w:r>
    </w:p>
    <w:bookmarkEnd w:id="27"/>
    <w:p w14:paraId="0105646B" w14:textId="77777777" w:rsidR="00955005" w:rsidRPr="00955005" w:rsidRDefault="00955005" w:rsidP="00955005">
      <w:pPr>
        <w:pStyle w:val="Default"/>
        <w:tabs>
          <w:tab w:val="left" w:pos="993"/>
        </w:tabs>
        <w:ind w:left="1134" w:hanging="708"/>
        <w:jc w:val="both"/>
        <w:rPr>
          <w:rFonts w:asciiTheme="minorHAnsi" w:hAnsiTheme="minorHAnsi" w:cstheme="minorHAnsi"/>
          <w:b/>
          <w:bCs/>
          <w:color w:val="auto"/>
          <w:sz w:val="22"/>
          <w:szCs w:val="22"/>
          <w:highlight w:val="yellow"/>
        </w:rPr>
      </w:pPr>
    </w:p>
    <w:p w14:paraId="4A37E578" w14:textId="22267926" w:rsidR="00955005" w:rsidRPr="00955005" w:rsidRDefault="00955005" w:rsidP="00E851A6">
      <w:pPr>
        <w:ind w:left="993"/>
        <w:jc w:val="both"/>
        <w:rPr>
          <w:rFonts w:cstheme="minorHAnsi"/>
          <w:highlight w:val="yellow"/>
        </w:rPr>
      </w:pPr>
      <w:r w:rsidRPr="00955005">
        <w:rPr>
          <w:rFonts w:cstheme="minorHAnsi"/>
          <w:highlight w:val="yellow"/>
        </w:rPr>
        <w:t>L’agenda de consentement consiste à regrouper des dossiers ne nécessitant pas de délibération afin de procéder à leur adoption en un seul vote lors d’une séance publique du conseil d’administration.</w:t>
      </w:r>
      <w:r w:rsidR="00E851A6">
        <w:rPr>
          <w:rFonts w:cstheme="minorHAnsi"/>
          <w:highlight w:val="yellow"/>
        </w:rPr>
        <w:t xml:space="preserve"> </w:t>
      </w:r>
      <w:r w:rsidRPr="00955005">
        <w:rPr>
          <w:rFonts w:cstheme="minorHAnsi"/>
          <w:highlight w:val="yellow"/>
        </w:rPr>
        <w:t>Ainsi, les membres du conseil d’administration disposent de temps supplémentaire pour se concentrer sur les sujets fondamentaux qui nécessitent davantage de réflexion et de délibération.</w:t>
      </w:r>
    </w:p>
    <w:p w14:paraId="5D6B077B" w14:textId="77777777" w:rsidR="00955005" w:rsidRPr="00955005" w:rsidRDefault="00955005" w:rsidP="00E851A6">
      <w:pPr>
        <w:ind w:left="993"/>
        <w:jc w:val="both"/>
        <w:rPr>
          <w:rFonts w:cstheme="minorHAnsi"/>
          <w:highlight w:val="yellow"/>
        </w:rPr>
      </w:pPr>
      <w:r w:rsidRPr="00955005">
        <w:rPr>
          <w:rFonts w:cstheme="minorHAnsi"/>
          <w:highlight w:val="yellow"/>
        </w:rPr>
        <w:t>Lors de la préparation de la séance du conseil d’administration, la personne à la présidence du CA, confirme les dossiers à inclure dans l’agenda de consentement.</w:t>
      </w:r>
    </w:p>
    <w:p w14:paraId="6E0AE02F" w14:textId="77777777" w:rsidR="00955005" w:rsidRPr="00955005" w:rsidRDefault="00955005" w:rsidP="00E851A6">
      <w:pPr>
        <w:ind w:left="993"/>
        <w:jc w:val="both"/>
        <w:rPr>
          <w:rFonts w:cstheme="minorHAnsi"/>
          <w:highlight w:val="yellow"/>
        </w:rPr>
      </w:pPr>
      <w:r w:rsidRPr="00955005">
        <w:rPr>
          <w:rFonts w:cstheme="minorHAnsi"/>
          <w:highlight w:val="yellow"/>
        </w:rPr>
        <w:t xml:space="preserve">Tous les documents relatifs aux dossiers inscrits à l’agenda de consentement doivent également parvenir aux membres du conseil d’administration au moins deux (2) jours avant la tenue de la séance du conseil d’administration pour leur permettre d’en prendre connaissance et d’effectuer les suivis, le cas échéant. </w:t>
      </w:r>
    </w:p>
    <w:p w14:paraId="3247577F" w14:textId="390278C7" w:rsidR="00955005" w:rsidRPr="00955005" w:rsidRDefault="00955005" w:rsidP="00E851A6">
      <w:pPr>
        <w:ind w:left="993"/>
        <w:jc w:val="both"/>
        <w:rPr>
          <w:rFonts w:cstheme="minorHAnsi"/>
          <w:highlight w:val="yellow"/>
        </w:rPr>
      </w:pPr>
      <w:r w:rsidRPr="00955005">
        <w:rPr>
          <w:rFonts w:cstheme="minorHAnsi"/>
          <w:highlight w:val="yellow"/>
        </w:rPr>
        <w:t>Les membres du conseil d’administration qui désirent poser des questions en lien avec les dossiers inscrits dans l’agenda de consentement doivent le faire préalablement à la séance auprès de la direction générale. Celle-ci répondra au membre du conseil d’administration et pourra également partager cette information au besoin.</w:t>
      </w:r>
    </w:p>
    <w:p w14:paraId="75F476AE" w14:textId="4ACABAFD" w:rsidR="00955005" w:rsidRPr="00955005" w:rsidRDefault="00955005" w:rsidP="00E851A6">
      <w:pPr>
        <w:ind w:left="993"/>
        <w:jc w:val="both"/>
        <w:rPr>
          <w:rFonts w:cstheme="minorHAnsi"/>
          <w:highlight w:val="yellow"/>
        </w:rPr>
      </w:pPr>
      <w:r w:rsidRPr="00955005">
        <w:rPr>
          <w:rFonts w:cstheme="minorHAnsi"/>
          <w:highlight w:val="yellow"/>
        </w:rPr>
        <w:t xml:space="preserve">Un membre du conseil d’administration qui estime qu’un dossier inscrit à l’agenda de consentement mérite d’être examiné et discuté avant une prise de décision, en fait part à la direction générale. Lors de la séance publique du conseil d’administration, ce point sera retiré de l’agenda de consentement pour être discuté lors de </w:t>
      </w:r>
      <w:r w:rsidR="005D0A14">
        <w:rPr>
          <w:rFonts w:cstheme="minorHAnsi"/>
          <w:highlight w:val="yellow"/>
        </w:rPr>
        <w:t>cette</w:t>
      </w:r>
      <w:r w:rsidRPr="00955005">
        <w:rPr>
          <w:rFonts w:cstheme="minorHAnsi"/>
          <w:highlight w:val="yellow"/>
        </w:rPr>
        <w:t xml:space="preserve"> séance ou </w:t>
      </w:r>
      <w:r w:rsidR="005D0A14">
        <w:rPr>
          <w:rFonts w:cstheme="minorHAnsi"/>
          <w:highlight w:val="yellow"/>
        </w:rPr>
        <w:t>inscrit à l’ordre du jour d’</w:t>
      </w:r>
      <w:r w:rsidRPr="00955005">
        <w:rPr>
          <w:rFonts w:cstheme="minorHAnsi"/>
          <w:highlight w:val="yellow"/>
        </w:rPr>
        <w:t>une prochaine séance publique.</w:t>
      </w:r>
    </w:p>
    <w:p w14:paraId="3E79DF5B" w14:textId="77777777" w:rsidR="00955005" w:rsidRPr="00955005" w:rsidRDefault="00955005" w:rsidP="005D0A14">
      <w:pPr>
        <w:ind w:left="993"/>
        <w:jc w:val="both"/>
        <w:rPr>
          <w:rFonts w:cstheme="minorHAnsi"/>
          <w:highlight w:val="yellow"/>
        </w:rPr>
      </w:pPr>
      <w:r w:rsidRPr="00955005">
        <w:rPr>
          <w:rFonts w:cstheme="minorHAnsi"/>
          <w:highlight w:val="yellow"/>
        </w:rPr>
        <w:t>Lors de l’adoption de l’ordre du jour à la séance du conseil d’administration, la personne à la présidence demande si un dossier inscrit dans l’agenda de consentement doit être retiré pour être déplacé dans l’ordre du jour courant dans le but d’obtenir plus d’information et de procéder à une délibération avant le vote.</w:t>
      </w:r>
    </w:p>
    <w:p w14:paraId="647A807F" w14:textId="6EDF39A0" w:rsidR="00955005" w:rsidRPr="00955005" w:rsidRDefault="00955005" w:rsidP="005D0A14">
      <w:pPr>
        <w:ind w:left="993"/>
        <w:jc w:val="both"/>
        <w:rPr>
          <w:rFonts w:cstheme="minorHAnsi"/>
          <w:highlight w:val="yellow"/>
        </w:rPr>
      </w:pPr>
      <w:r w:rsidRPr="00955005">
        <w:rPr>
          <w:rFonts w:cstheme="minorHAnsi"/>
          <w:highlight w:val="yellow"/>
        </w:rPr>
        <w:t xml:space="preserve">À la demande d’un membre du conseil d’administration, le dossier est automatiquement retiré et </w:t>
      </w:r>
      <w:r w:rsidR="005D0A14">
        <w:rPr>
          <w:rFonts w:cstheme="minorHAnsi"/>
          <w:highlight w:val="yellow"/>
        </w:rPr>
        <w:t>inséré</w:t>
      </w:r>
      <w:r w:rsidRPr="00955005">
        <w:rPr>
          <w:rFonts w:cstheme="minorHAnsi"/>
          <w:highlight w:val="yellow"/>
        </w:rPr>
        <w:t xml:space="preserve"> dans l’ordre du jour courant de la séance</w:t>
      </w:r>
      <w:r w:rsidR="005D0A14">
        <w:rPr>
          <w:rFonts w:cstheme="minorHAnsi"/>
          <w:highlight w:val="yellow"/>
        </w:rPr>
        <w:t>,</w:t>
      </w:r>
      <w:r w:rsidRPr="00955005">
        <w:rPr>
          <w:rFonts w:cstheme="minorHAnsi"/>
          <w:highlight w:val="yellow"/>
        </w:rPr>
        <w:t xml:space="preserve"> à l’endroit jugé opportun</w:t>
      </w:r>
      <w:r w:rsidR="005D0A14">
        <w:rPr>
          <w:rFonts w:cstheme="minorHAnsi"/>
          <w:highlight w:val="yellow"/>
        </w:rPr>
        <w:t>,</w:t>
      </w:r>
      <w:r w:rsidRPr="00955005">
        <w:rPr>
          <w:rFonts w:cstheme="minorHAnsi"/>
          <w:highlight w:val="yellow"/>
        </w:rPr>
        <w:t xml:space="preserve"> ou </w:t>
      </w:r>
      <w:r w:rsidR="005D0A14">
        <w:rPr>
          <w:rFonts w:cstheme="minorHAnsi"/>
          <w:highlight w:val="yellow"/>
        </w:rPr>
        <w:t xml:space="preserve">inscrit à l’ordre du jour </w:t>
      </w:r>
      <w:r w:rsidRPr="00955005">
        <w:rPr>
          <w:rFonts w:cstheme="minorHAnsi"/>
          <w:highlight w:val="yellow"/>
        </w:rPr>
        <w:t xml:space="preserve">d’une future séance. </w:t>
      </w:r>
    </w:p>
    <w:p w14:paraId="4AA06B31" w14:textId="77777777" w:rsidR="00955005" w:rsidRPr="00955005" w:rsidRDefault="00955005" w:rsidP="005D0A14">
      <w:pPr>
        <w:ind w:left="993"/>
        <w:jc w:val="both"/>
        <w:rPr>
          <w:rFonts w:cstheme="minorHAnsi"/>
          <w:highlight w:val="yellow"/>
        </w:rPr>
      </w:pPr>
      <w:r w:rsidRPr="00955005">
        <w:rPr>
          <w:rFonts w:cstheme="minorHAnsi"/>
          <w:highlight w:val="yellow"/>
        </w:rPr>
        <w:t xml:space="preserve">En l’absence de demande de retrait, la personne à la présidence demande l’adoption en bloc des dossiers placés à l’agenda de consentement. </w:t>
      </w:r>
    </w:p>
    <w:p w14:paraId="073D1597" w14:textId="77777777" w:rsidR="00955005" w:rsidRPr="00955005" w:rsidRDefault="00955005" w:rsidP="005D0A14">
      <w:pPr>
        <w:ind w:left="993"/>
        <w:jc w:val="both"/>
        <w:rPr>
          <w:rFonts w:cstheme="minorHAnsi"/>
        </w:rPr>
      </w:pPr>
      <w:r w:rsidRPr="00955005">
        <w:rPr>
          <w:rFonts w:cstheme="minorHAnsi"/>
          <w:highlight w:val="yellow"/>
        </w:rPr>
        <w:t>Lors de la rédaction du procès-verbal de la séance, la personne qui agit en tant que secrétaire général inclut le texte intégral des résolutions qui ont été adoptées dans le cadre de l’agenda de consentement.</w:t>
      </w:r>
      <w:r w:rsidRPr="00955005">
        <w:rPr>
          <w:rFonts w:cstheme="minorHAnsi"/>
        </w:rPr>
        <w:t xml:space="preserve"> </w:t>
      </w:r>
    </w:p>
    <w:p w14:paraId="59C962E5" w14:textId="77777777" w:rsidR="00955005" w:rsidRDefault="00955005" w:rsidP="005D0A14">
      <w:pPr>
        <w:pStyle w:val="Default"/>
        <w:tabs>
          <w:tab w:val="left" w:pos="993"/>
        </w:tabs>
        <w:ind w:left="1134" w:hanging="708"/>
        <w:jc w:val="both"/>
        <w:rPr>
          <w:rFonts w:asciiTheme="minorHAnsi" w:hAnsiTheme="minorHAnsi" w:cstheme="minorHAnsi"/>
          <w:b/>
          <w:color w:val="auto"/>
          <w:sz w:val="22"/>
          <w:szCs w:val="22"/>
        </w:rPr>
      </w:pPr>
    </w:p>
    <w:p w14:paraId="75E3A3D1" w14:textId="77777777" w:rsidR="002550B9" w:rsidRDefault="002550B9" w:rsidP="002550B9">
      <w:pPr>
        <w:pStyle w:val="Default"/>
        <w:tabs>
          <w:tab w:val="left" w:pos="993"/>
        </w:tabs>
        <w:ind w:left="1134" w:hanging="708"/>
        <w:jc w:val="both"/>
        <w:rPr>
          <w:rFonts w:asciiTheme="minorHAnsi" w:hAnsiTheme="minorHAnsi" w:cstheme="minorHAnsi"/>
          <w:b/>
          <w:color w:val="auto"/>
          <w:sz w:val="22"/>
          <w:szCs w:val="22"/>
        </w:rPr>
      </w:pPr>
    </w:p>
    <w:p w14:paraId="5F167502" w14:textId="5EB38623" w:rsidR="00405DB2" w:rsidRPr="003604CB" w:rsidRDefault="00955005" w:rsidP="005D0A14">
      <w:pPr>
        <w:pStyle w:val="Default"/>
        <w:tabs>
          <w:tab w:val="left" w:pos="993"/>
        </w:tabs>
        <w:ind w:left="993" w:hanging="567"/>
        <w:jc w:val="both"/>
        <w:rPr>
          <w:rFonts w:asciiTheme="minorHAnsi" w:hAnsiTheme="minorHAnsi" w:cstheme="minorHAnsi"/>
          <w:b/>
          <w:color w:val="auto"/>
          <w:sz w:val="22"/>
          <w:szCs w:val="22"/>
        </w:rPr>
      </w:pPr>
      <w:bookmarkStart w:id="28" w:name="DÉLIBÉRATIONS"/>
      <w:r>
        <w:rPr>
          <w:rFonts w:asciiTheme="minorHAnsi" w:hAnsiTheme="minorHAnsi" w:cstheme="minorHAnsi"/>
          <w:b/>
          <w:color w:val="auto"/>
          <w:sz w:val="22"/>
          <w:szCs w:val="22"/>
        </w:rPr>
        <w:t>4.9</w:t>
      </w:r>
      <w:r w:rsidR="002550B9">
        <w:rPr>
          <w:rFonts w:asciiTheme="minorHAnsi" w:hAnsiTheme="minorHAnsi" w:cstheme="minorHAnsi"/>
          <w:b/>
          <w:color w:val="auto"/>
          <w:sz w:val="22"/>
          <w:szCs w:val="22"/>
        </w:rPr>
        <w:tab/>
      </w:r>
      <w:r w:rsidR="00452558" w:rsidRPr="003604CB">
        <w:rPr>
          <w:rFonts w:asciiTheme="minorHAnsi" w:hAnsiTheme="minorHAnsi" w:cstheme="minorHAnsi"/>
          <w:b/>
          <w:color w:val="auto"/>
          <w:sz w:val="22"/>
          <w:szCs w:val="22"/>
        </w:rPr>
        <w:t>Délibérations du conseil d’administration</w:t>
      </w:r>
    </w:p>
    <w:bookmarkEnd w:id="28"/>
    <w:p w14:paraId="50FF2467" w14:textId="67245683" w:rsidR="00452558" w:rsidRPr="003604CB" w:rsidRDefault="00452558" w:rsidP="00AE41FD">
      <w:pPr>
        <w:pStyle w:val="Default"/>
        <w:ind w:left="426"/>
        <w:jc w:val="both"/>
        <w:rPr>
          <w:rFonts w:asciiTheme="minorHAnsi" w:hAnsiTheme="minorHAnsi" w:cstheme="minorHAnsi"/>
          <w:b/>
          <w:color w:val="auto"/>
          <w:sz w:val="22"/>
          <w:szCs w:val="22"/>
        </w:rPr>
      </w:pPr>
    </w:p>
    <w:p w14:paraId="7B986467" w14:textId="024586FF" w:rsidR="00452558" w:rsidRPr="00F7799B" w:rsidRDefault="004D2D50" w:rsidP="003604CB">
      <w:pPr>
        <w:autoSpaceDE w:val="0"/>
        <w:autoSpaceDN w:val="0"/>
        <w:adjustRightInd w:val="0"/>
        <w:spacing w:after="0" w:line="240" w:lineRule="auto"/>
        <w:ind w:left="993"/>
        <w:jc w:val="both"/>
        <w:rPr>
          <w:rFonts w:cstheme="minorHAnsi"/>
        </w:rPr>
      </w:pPr>
      <w:r w:rsidRPr="00F7799B">
        <w:rPr>
          <w:rFonts w:cstheme="minorHAnsi"/>
        </w:rPr>
        <w:t xml:space="preserve">Conformément à l’article 168 de la </w:t>
      </w:r>
      <w:r w:rsidRPr="009B7537">
        <w:rPr>
          <w:rFonts w:cstheme="minorHAnsi"/>
          <w:i/>
          <w:iCs/>
        </w:rPr>
        <w:t>Loi sur l’instruction publique</w:t>
      </w:r>
      <w:r w:rsidRPr="00F7799B">
        <w:rPr>
          <w:rFonts w:cstheme="minorHAnsi"/>
        </w:rPr>
        <w:t>,</w:t>
      </w:r>
      <w:r w:rsidRPr="00F7799B">
        <w:rPr>
          <w:rFonts w:cstheme="minorHAnsi"/>
          <w:b/>
          <w:sz w:val="28"/>
          <w:szCs w:val="28"/>
        </w:rPr>
        <w:t xml:space="preserve"> </w:t>
      </w:r>
      <w:r w:rsidRPr="00F7799B">
        <w:rPr>
          <w:rFonts w:cstheme="minorHAnsi"/>
        </w:rPr>
        <w:t>s</w:t>
      </w:r>
      <w:r w:rsidR="00452558" w:rsidRPr="00F7799B">
        <w:rPr>
          <w:rFonts w:cstheme="minorHAnsi"/>
        </w:rPr>
        <w:t xml:space="preserve">euls peuvent prendre part aux délibérations du conseil </w:t>
      </w:r>
      <w:r w:rsidRPr="00F7799B">
        <w:rPr>
          <w:rFonts w:cstheme="minorHAnsi"/>
        </w:rPr>
        <w:t>d’administration</w:t>
      </w:r>
      <w:r w:rsidR="00452558" w:rsidRPr="00F7799B">
        <w:rPr>
          <w:rFonts w:cstheme="minorHAnsi"/>
        </w:rPr>
        <w:t xml:space="preserve">, un </w:t>
      </w:r>
      <w:r w:rsidRPr="00F7799B">
        <w:rPr>
          <w:rFonts w:cstheme="minorHAnsi"/>
        </w:rPr>
        <w:t>membre du conseil d’administration</w:t>
      </w:r>
      <w:r w:rsidR="00452558" w:rsidRPr="00F7799B">
        <w:rPr>
          <w:rFonts w:cstheme="minorHAnsi"/>
        </w:rPr>
        <w:t>, l</w:t>
      </w:r>
      <w:r w:rsidRPr="00F7799B">
        <w:rPr>
          <w:rFonts w:cstheme="minorHAnsi"/>
        </w:rPr>
        <w:t xml:space="preserve">a </w:t>
      </w:r>
      <w:r w:rsidR="0027757D">
        <w:rPr>
          <w:rFonts w:cstheme="minorHAnsi"/>
        </w:rPr>
        <w:t>d</w:t>
      </w:r>
      <w:r w:rsidR="00452558" w:rsidRPr="00F7799B">
        <w:rPr>
          <w:rFonts w:cstheme="minorHAnsi"/>
        </w:rPr>
        <w:t>irect</w:t>
      </w:r>
      <w:r w:rsidRPr="00F7799B">
        <w:rPr>
          <w:rFonts w:cstheme="minorHAnsi"/>
        </w:rPr>
        <w:t>ion</w:t>
      </w:r>
      <w:r w:rsidR="00452558" w:rsidRPr="00F7799B">
        <w:rPr>
          <w:rFonts w:cstheme="minorHAnsi"/>
        </w:rPr>
        <w:t xml:space="preserve"> général</w:t>
      </w:r>
      <w:r w:rsidRPr="00F7799B">
        <w:rPr>
          <w:rFonts w:cstheme="minorHAnsi"/>
        </w:rPr>
        <w:t>e</w:t>
      </w:r>
      <w:r w:rsidR="00452558" w:rsidRPr="00F7799B">
        <w:rPr>
          <w:rFonts w:cstheme="minorHAnsi"/>
        </w:rPr>
        <w:t xml:space="preserve"> </w:t>
      </w:r>
      <w:r w:rsidRPr="00F7799B">
        <w:rPr>
          <w:rFonts w:cstheme="minorHAnsi"/>
        </w:rPr>
        <w:t>du centre de services</w:t>
      </w:r>
      <w:r w:rsidR="00452558" w:rsidRPr="00F7799B">
        <w:rPr>
          <w:rFonts w:cstheme="minorHAnsi"/>
        </w:rPr>
        <w:t xml:space="preserve"> scolaire</w:t>
      </w:r>
      <w:r w:rsidRPr="00F7799B">
        <w:rPr>
          <w:rFonts w:cstheme="minorHAnsi"/>
        </w:rPr>
        <w:t>, le personnel d’encadrement prévu à l’article 167.1 sans droit de vote</w:t>
      </w:r>
      <w:r w:rsidR="00452558" w:rsidRPr="00F7799B">
        <w:rPr>
          <w:rFonts w:cstheme="minorHAnsi"/>
        </w:rPr>
        <w:t xml:space="preserve"> et les personnes qui y sont autorisées par le conseil </w:t>
      </w:r>
      <w:r w:rsidRPr="00F7799B">
        <w:rPr>
          <w:rFonts w:cstheme="minorHAnsi"/>
        </w:rPr>
        <w:t>d’administration.</w:t>
      </w:r>
    </w:p>
    <w:p w14:paraId="14AE9C17" w14:textId="34B21B8B" w:rsidR="004D2D50" w:rsidRPr="00F7799B" w:rsidRDefault="004D2D50" w:rsidP="003604CB">
      <w:pPr>
        <w:autoSpaceDE w:val="0"/>
        <w:autoSpaceDN w:val="0"/>
        <w:adjustRightInd w:val="0"/>
        <w:spacing w:after="0" w:line="240" w:lineRule="auto"/>
        <w:ind w:left="993"/>
        <w:jc w:val="both"/>
        <w:rPr>
          <w:rFonts w:cstheme="minorHAnsi"/>
        </w:rPr>
      </w:pPr>
    </w:p>
    <w:p w14:paraId="54A72582" w14:textId="5F6FF0E0" w:rsidR="00452558" w:rsidRPr="00F7799B" w:rsidRDefault="00452558" w:rsidP="003604CB">
      <w:pPr>
        <w:autoSpaceDE w:val="0"/>
        <w:autoSpaceDN w:val="0"/>
        <w:adjustRightInd w:val="0"/>
        <w:spacing w:after="0" w:line="240" w:lineRule="auto"/>
        <w:ind w:left="993"/>
        <w:jc w:val="both"/>
        <w:rPr>
          <w:rFonts w:cstheme="minorHAnsi"/>
        </w:rPr>
      </w:pPr>
      <w:r w:rsidRPr="00F7799B">
        <w:rPr>
          <w:rFonts w:cstheme="minorHAnsi"/>
        </w:rPr>
        <w:t xml:space="preserve">Cependant, une période </w:t>
      </w:r>
      <w:r w:rsidR="004D2D50" w:rsidRPr="00F7799B">
        <w:rPr>
          <w:rFonts w:cstheme="minorHAnsi"/>
        </w:rPr>
        <w:t>est</w:t>
      </w:r>
      <w:r w:rsidRPr="00F7799B">
        <w:rPr>
          <w:rFonts w:cstheme="minorHAnsi"/>
        </w:rPr>
        <w:t xml:space="preserve"> prévue, à chaque séance publique, pour permettre aux personnes</w:t>
      </w:r>
      <w:r w:rsidR="004D2D50" w:rsidRPr="00F7799B">
        <w:rPr>
          <w:rFonts w:cstheme="minorHAnsi"/>
        </w:rPr>
        <w:t xml:space="preserve"> </w:t>
      </w:r>
      <w:r w:rsidRPr="00F7799B">
        <w:rPr>
          <w:rFonts w:cstheme="minorHAnsi"/>
        </w:rPr>
        <w:t>présentes de poser des questions orales</w:t>
      </w:r>
      <w:r w:rsidR="004D2D50" w:rsidRPr="00F7799B">
        <w:rPr>
          <w:rFonts w:cstheme="minorHAnsi"/>
        </w:rPr>
        <w:t xml:space="preserve"> aux membres du conseil d’administration</w:t>
      </w:r>
      <w:r w:rsidRPr="00F7799B">
        <w:rPr>
          <w:rFonts w:cstheme="minorHAnsi"/>
        </w:rPr>
        <w:t>.</w:t>
      </w:r>
      <w:r w:rsidR="004D2D50" w:rsidRPr="00F7799B">
        <w:rPr>
          <w:rFonts w:cstheme="minorHAnsi"/>
        </w:rPr>
        <w:t xml:space="preserve"> Les règles sont établies pour cette période de questions.</w:t>
      </w:r>
    </w:p>
    <w:p w14:paraId="785D8482" w14:textId="36B15AF9" w:rsidR="00D113D8" w:rsidRPr="00F7799B" w:rsidRDefault="00D113D8" w:rsidP="003604CB">
      <w:pPr>
        <w:autoSpaceDE w:val="0"/>
        <w:autoSpaceDN w:val="0"/>
        <w:adjustRightInd w:val="0"/>
        <w:spacing w:after="0" w:line="240" w:lineRule="auto"/>
        <w:ind w:left="993"/>
        <w:jc w:val="both"/>
        <w:rPr>
          <w:rFonts w:cstheme="minorHAnsi"/>
        </w:rPr>
      </w:pPr>
    </w:p>
    <w:p w14:paraId="4CFBE417" w14:textId="40440261" w:rsidR="00D113D8" w:rsidRPr="00F7799B" w:rsidRDefault="00D113D8" w:rsidP="003604CB">
      <w:pPr>
        <w:autoSpaceDE w:val="0"/>
        <w:autoSpaceDN w:val="0"/>
        <w:adjustRightInd w:val="0"/>
        <w:spacing w:after="0" w:line="240" w:lineRule="auto"/>
        <w:ind w:left="993"/>
        <w:jc w:val="both"/>
        <w:rPr>
          <w:rFonts w:cstheme="minorHAnsi"/>
        </w:rPr>
      </w:pPr>
      <w:r w:rsidRPr="00F7799B">
        <w:rPr>
          <w:rFonts w:cstheme="minorHAnsi"/>
        </w:rPr>
        <w:t xml:space="preserve">Tout membre du conseil d’administration doit dénoncer tout conflit d’intérêts concernant un sujet inscrit à l’ordre du jour d’une séance. L’administrateur devra se retirer de la séance pour la durée des délibérations et du vote le cas échéant. Son retrait doit être noté au procès-verbal et une vérification du quorum </w:t>
      </w:r>
      <w:r w:rsidR="009B7537">
        <w:rPr>
          <w:rFonts w:cstheme="minorHAnsi"/>
        </w:rPr>
        <w:t>doit être</w:t>
      </w:r>
      <w:r w:rsidRPr="00F7799B">
        <w:rPr>
          <w:rFonts w:cstheme="minorHAnsi"/>
        </w:rPr>
        <w:t xml:space="preserve"> effectuée.</w:t>
      </w:r>
    </w:p>
    <w:p w14:paraId="08B16593" w14:textId="18926596" w:rsidR="004D2D50" w:rsidRPr="00F7799B" w:rsidRDefault="004D2D50" w:rsidP="003604CB">
      <w:pPr>
        <w:autoSpaceDE w:val="0"/>
        <w:autoSpaceDN w:val="0"/>
        <w:adjustRightInd w:val="0"/>
        <w:spacing w:after="0" w:line="240" w:lineRule="auto"/>
        <w:ind w:left="993"/>
        <w:jc w:val="both"/>
        <w:rPr>
          <w:rFonts w:cstheme="minorHAnsi"/>
        </w:rPr>
      </w:pPr>
    </w:p>
    <w:p w14:paraId="475484BC" w14:textId="55E17F97" w:rsidR="004D2D50" w:rsidRDefault="004D2D50" w:rsidP="003604CB">
      <w:pPr>
        <w:autoSpaceDE w:val="0"/>
        <w:autoSpaceDN w:val="0"/>
        <w:adjustRightInd w:val="0"/>
        <w:spacing w:after="0" w:line="240" w:lineRule="auto"/>
        <w:ind w:left="993"/>
        <w:jc w:val="both"/>
        <w:rPr>
          <w:rFonts w:cstheme="minorHAnsi"/>
        </w:rPr>
      </w:pPr>
      <w:r w:rsidRPr="00F7799B">
        <w:rPr>
          <w:rFonts w:cstheme="minorHAnsi"/>
        </w:rPr>
        <w:t>Durant les délibérations :</w:t>
      </w:r>
    </w:p>
    <w:p w14:paraId="46E8B36C" w14:textId="77777777" w:rsidR="003604CB" w:rsidRPr="00F7799B" w:rsidRDefault="003604CB" w:rsidP="003604CB">
      <w:pPr>
        <w:autoSpaceDE w:val="0"/>
        <w:autoSpaceDN w:val="0"/>
        <w:adjustRightInd w:val="0"/>
        <w:spacing w:after="0" w:line="240" w:lineRule="auto"/>
        <w:ind w:left="993"/>
        <w:jc w:val="both"/>
        <w:rPr>
          <w:rFonts w:cstheme="minorHAnsi"/>
        </w:rPr>
      </w:pPr>
    </w:p>
    <w:p w14:paraId="434FF346" w14:textId="698E43DB" w:rsidR="004D2D50" w:rsidRPr="00F7799B" w:rsidRDefault="004D2D50" w:rsidP="002A758C">
      <w:pPr>
        <w:pStyle w:val="Paragraphedeliste"/>
        <w:numPr>
          <w:ilvl w:val="0"/>
          <w:numId w:val="32"/>
        </w:numPr>
        <w:tabs>
          <w:tab w:val="left" w:pos="1560"/>
        </w:tabs>
        <w:autoSpaceDE w:val="0"/>
        <w:autoSpaceDN w:val="0"/>
        <w:adjustRightInd w:val="0"/>
        <w:spacing w:after="0" w:line="240" w:lineRule="auto"/>
        <w:ind w:left="1560" w:hanging="288"/>
        <w:jc w:val="both"/>
        <w:rPr>
          <w:rFonts w:cstheme="minorHAnsi"/>
        </w:rPr>
      </w:pPr>
      <w:proofErr w:type="gramStart"/>
      <w:r w:rsidRPr="00F7799B">
        <w:rPr>
          <w:rFonts w:cstheme="minorHAnsi"/>
        </w:rPr>
        <w:t>tous</w:t>
      </w:r>
      <w:proofErr w:type="gramEnd"/>
      <w:r w:rsidRPr="00F7799B">
        <w:rPr>
          <w:rFonts w:cstheme="minorHAnsi"/>
        </w:rPr>
        <w:t xml:space="preserve"> les membres du conseil d’administration s’adressent à la personne qui est à la présidence;</w:t>
      </w:r>
    </w:p>
    <w:p w14:paraId="30D8B88F" w14:textId="2BE5CC58" w:rsidR="007919CA" w:rsidRPr="00F7799B" w:rsidRDefault="007919CA" w:rsidP="002A758C">
      <w:pPr>
        <w:pStyle w:val="Paragraphedeliste"/>
        <w:numPr>
          <w:ilvl w:val="0"/>
          <w:numId w:val="32"/>
        </w:numPr>
        <w:tabs>
          <w:tab w:val="left" w:pos="1560"/>
        </w:tabs>
        <w:autoSpaceDE w:val="0"/>
        <w:autoSpaceDN w:val="0"/>
        <w:adjustRightInd w:val="0"/>
        <w:spacing w:after="0" w:line="240" w:lineRule="auto"/>
        <w:ind w:left="1560" w:hanging="288"/>
        <w:jc w:val="both"/>
        <w:rPr>
          <w:rFonts w:cstheme="minorHAnsi"/>
        </w:rPr>
      </w:pPr>
      <w:proofErr w:type="gramStart"/>
      <w:r w:rsidRPr="00F7799B">
        <w:rPr>
          <w:rFonts w:cstheme="minorHAnsi"/>
        </w:rPr>
        <w:t>les</w:t>
      </w:r>
      <w:proofErr w:type="gramEnd"/>
      <w:r w:rsidRPr="00F7799B">
        <w:rPr>
          <w:rFonts w:cstheme="minorHAnsi"/>
        </w:rPr>
        <w:t xml:space="preserve"> droits de parole sont accordés par la personne à la présidence; et</w:t>
      </w:r>
    </w:p>
    <w:p w14:paraId="22EC9BAF" w14:textId="3C33B716" w:rsidR="00B904B7" w:rsidRPr="002550B9" w:rsidRDefault="00D113D8" w:rsidP="002550B9">
      <w:pPr>
        <w:pStyle w:val="Paragraphedeliste"/>
        <w:numPr>
          <w:ilvl w:val="0"/>
          <w:numId w:val="32"/>
        </w:numPr>
        <w:tabs>
          <w:tab w:val="left" w:pos="1560"/>
        </w:tabs>
        <w:autoSpaceDE w:val="0"/>
        <w:autoSpaceDN w:val="0"/>
        <w:adjustRightInd w:val="0"/>
        <w:spacing w:after="0" w:line="240" w:lineRule="auto"/>
        <w:ind w:left="1560" w:hanging="288"/>
        <w:jc w:val="both"/>
        <w:rPr>
          <w:rFonts w:cstheme="minorHAnsi"/>
        </w:rPr>
      </w:pPr>
      <w:proofErr w:type="gramStart"/>
      <w:r w:rsidRPr="00F7799B">
        <w:rPr>
          <w:rFonts w:cstheme="minorHAnsi"/>
        </w:rPr>
        <w:t>les</w:t>
      </w:r>
      <w:proofErr w:type="gramEnd"/>
      <w:r w:rsidRPr="00F7799B">
        <w:rPr>
          <w:rFonts w:cstheme="minorHAnsi"/>
        </w:rPr>
        <w:t xml:space="preserve"> propos doivent concern</w:t>
      </w:r>
      <w:r w:rsidR="00053463">
        <w:rPr>
          <w:rFonts w:cstheme="minorHAnsi"/>
        </w:rPr>
        <w:t>er</w:t>
      </w:r>
      <w:r w:rsidRPr="00F7799B">
        <w:rPr>
          <w:rFonts w:cstheme="minorHAnsi"/>
        </w:rPr>
        <w:t xml:space="preserve"> la question examinée</w:t>
      </w:r>
      <w:r w:rsidR="007919CA" w:rsidRPr="00F7799B">
        <w:rPr>
          <w:rFonts w:cstheme="minorHAnsi"/>
        </w:rPr>
        <w:t>.</w:t>
      </w:r>
      <w:r w:rsidR="003604CB" w:rsidRPr="002550B9">
        <w:rPr>
          <w:rFonts w:cstheme="minorHAnsi"/>
          <w:b/>
        </w:rPr>
        <w:tab/>
      </w:r>
    </w:p>
    <w:p w14:paraId="0B9BE31C" w14:textId="77777777" w:rsidR="00B904B7" w:rsidRPr="00CF1DE7" w:rsidRDefault="00B904B7" w:rsidP="00CF1DE7">
      <w:pPr>
        <w:pStyle w:val="Default"/>
        <w:jc w:val="both"/>
        <w:rPr>
          <w:rFonts w:asciiTheme="minorHAnsi" w:hAnsiTheme="minorHAnsi" w:cstheme="minorHAnsi"/>
          <w:color w:val="auto"/>
          <w:sz w:val="22"/>
          <w:szCs w:val="22"/>
        </w:rPr>
      </w:pPr>
    </w:p>
    <w:p w14:paraId="72C15751" w14:textId="77777777" w:rsidR="000B5302" w:rsidRPr="00CF1DE7" w:rsidRDefault="000B5302" w:rsidP="00CF1DE7">
      <w:pPr>
        <w:pStyle w:val="Default"/>
        <w:jc w:val="both"/>
        <w:rPr>
          <w:rFonts w:asciiTheme="minorHAnsi" w:hAnsiTheme="minorHAnsi" w:cstheme="minorHAnsi"/>
          <w:bCs/>
          <w:sz w:val="22"/>
          <w:szCs w:val="22"/>
        </w:rPr>
      </w:pPr>
    </w:p>
    <w:p w14:paraId="5C9A8A06" w14:textId="5C2E9FA2" w:rsidR="007919CA" w:rsidRPr="00CF1DE7" w:rsidRDefault="00E12F5D" w:rsidP="00CF1DE7">
      <w:pPr>
        <w:pStyle w:val="Default"/>
        <w:tabs>
          <w:tab w:val="left" w:pos="993"/>
        </w:tabs>
        <w:ind w:left="993" w:hanging="567"/>
        <w:jc w:val="both"/>
        <w:rPr>
          <w:rFonts w:asciiTheme="minorHAnsi" w:hAnsiTheme="minorHAnsi" w:cstheme="minorHAnsi"/>
          <w:b/>
          <w:color w:val="auto"/>
          <w:sz w:val="22"/>
          <w:szCs w:val="22"/>
        </w:rPr>
      </w:pPr>
      <w:bookmarkStart w:id="29" w:name="DÉCISION"/>
      <w:r w:rsidRPr="00CF1DE7">
        <w:rPr>
          <w:rFonts w:asciiTheme="minorHAnsi" w:hAnsiTheme="minorHAnsi" w:cstheme="minorHAnsi"/>
          <w:b/>
          <w:sz w:val="22"/>
          <w:szCs w:val="22"/>
        </w:rPr>
        <w:t xml:space="preserve"> </w:t>
      </w:r>
      <w:r w:rsidR="007919CA" w:rsidRPr="00CF1DE7">
        <w:rPr>
          <w:rFonts w:asciiTheme="minorHAnsi" w:hAnsiTheme="minorHAnsi" w:cstheme="minorHAnsi"/>
          <w:b/>
          <w:color w:val="auto"/>
          <w:sz w:val="22"/>
          <w:szCs w:val="22"/>
        </w:rPr>
        <w:t>4.</w:t>
      </w:r>
      <w:r w:rsidR="00955005">
        <w:rPr>
          <w:rFonts w:asciiTheme="minorHAnsi" w:hAnsiTheme="minorHAnsi" w:cstheme="minorHAnsi"/>
          <w:b/>
          <w:color w:val="auto"/>
          <w:sz w:val="22"/>
          <w:szCs w:val="22"/>
        </w:rPr>
        <w:t>10</w:t>
      </w:r>
      <w:r w:rsidR="00CF1DE7">
        <w:rPr>
          <w:rFonts w:asciiTheme="minorHAnsi" w:hAnsiTheme="minorHAnsi" w:cstheme="minorHAnsi"/>
          <w:b/>
          <w:color w:val="auto"/>
          <w:sz w:val="22"/>
          <w:szCs w:val="22"/>
        </w:rPr>
        <w:tab/>
      </w:r>
      <w:r w:rsidR="007919CA" w:rsidRPr="00CF1DE7">
        <w:rPr>
          <w:rFonts w:asciiTheme="minorHAnsi" w:hAnsiTheme="minorHAnsi" w:cstheme="minorHAnsi"/>
          <w:b/>
          <w:color w:val="auto"/>
          <w:sz w:val="22"/>
          <w:szCs w:val="22"/>
        </w:rPr>
        <w:t>Prise de décision</w:t>
      </w:r>
    </w:p>
    <w:bookmarkEnd w:id="29"/>
    <w:p w14:paraId="07A54194" w14:textId="69D18A01" w:rsidR="007919CA" w:rsidRPr="00CF1DE7" w:rsidRDefault="007919CA" w:rsidP="00AE41FD">
      <w:pPr>
        <w:pStyle w:val="Default"/>
        <w:ind w:left="426"/>
        <w:jc w:val="both"/>
        <w:rPr>
          <w:rFonts w:asciiTheme="minorHAnsi" w:hAnsiTheme="minorHAnsi" w:cstheme="minorHAnsi"/>
          <w:b/>
          <w:color w:val="auto"/>
          <w:sz w:val="22"/>
          <w:szCs w:val="22"/>
        </w:rPr>
      </w:pPr>
    </w:p>
    <w:p w14:paraId="26A82DE5" w14:textId="23A20D43" w:rsidR="007919CA" w:rsidRPr="00F7799B" w:rsidRDefault="007919CA" w:rsidP="00CF1DE7">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 sujet </w:t>
      </w:r>
      <w:r w:rsidR="00486C7F" w:rsidRPr="00F7799B">
        <w:rPr>
          <w:rFonts w:asciiTheme="minorHAnsi" w:hAnsiTheme="minorHAnsi" w:cstheme="minorHAnsi"/>
          <w:color w:val="auto"/>
          <w:sz w:val="22"/>
          <w:szCs w:val="22"/>
        </w:rPr>
        <w:t xml:space="preserve">devant faire l’objet d’une décision est d’abord présenté par la personne à la présidence, la </w:t>
      </w:r>
      <w:r w:rsidR="0027757D">
        <w:rPr>
          <w:rFonts w:asciiTheme="minorHAnsi" w:hAnsiTheme="minorHAnsi" w:cstheme="minorHAnsi"/>
          <w:color w:val="auto"/>
          <w:sz w:val="22"/>
          <w:szCs w:val="22"/>
        </w:rPr>
        <w:t>d</w:t>
      </w:r>
      <w:r w:rsidR="00486C7F" w:rsidRPr="00F7799B">
        <w:rPr>
          <w:rFonts w:asciiTheme="minorHAnsi" w:hAnsiTheme="minorHAnsi" w:cstheme="minorHAnsi"/>
          <w:color w:val="auto"/>
          <w:sz w:val="22"/>
          <w:szCs w:val="22"/>
        </w:rPr>
        <w:t>irection générale ou toute autre personne désignée.</w:t>
      </w:r>
    </w:p>
    <w:p w14:paraId="747B6EE8" w14:textId="3E5AB9CF" w:rsidR="00486C7F" w:rsidRPr="00F7799B" w:rsidRDefault="00486C7F" w:rsidP="00CF1DE7">
      <w:pPr>
        <w:pStyle w:val="Default"/>
        <w:ind w:left="993"/>
        <w:jc w:val="both"/>
        <w:rPr>
          <w:rFonts w:asciiTheme="minorHAnsi" w:hAnsiTheme="minorHAnsi" w:cstheme="minorHAnsi"/>
          <w:color w:val="auto"/>
          <w:sz w:val="22"/>
          <w:szCs w:val="22"/>
        </w:rPr>
      </w:pPr>
    </w:p>
    <w:p w14:paraId="39971A09" w14:textId="5003B3F1" w:rsidR="00486C7F" w:rsidRPr="00F7799B" w:rsidRDefault="001869B2" w:rsidP="00CF1DE7">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Pour faire s</w:t>
      </w:r>
      <w:r w:rsidR="00486C7F" w:rsidRPr="00F7799B">
        <w:rPr>
          <w:rFonts w:asciiTheme="minorHAnsi" w:hAnsiTheme="minorHAnsi" w:cstheme="minorHAnsi"/>
          <w:color w:val="auto"/>
          <w:sz w:val="22"/>
          <w:szCs w:val="22"/>
        </w:rPr>
        <w:t>uite à la présentation ainsi qu’à la période de délibération</w:t>
      </w:r>
      <w:r w:rsidR="00AC3F36">
        <w:rPr>
          <w:rFonts w:asciiTheme="minorHAnsi" w:hAnsiTheme="minorHAnsi" w:cstheme="minorHAnsi"/>
          <w:color w:val="auto"/>
          <w:sz w:val="22"/>
          <w:szCs w:val="22"/>
        </w:rPr>
        <w:t>s</w:t>
      </w:r>
      <w:r w:rsidR="00486C7F" w:rsidRPr="00F7799B">
        <w:rPr>
          <w:rFonts w:asciiTheme="minorHAnsi" w:hAnsiTheme="minorHAnsi" w:cstheme="minorHAnsi"/>
          <w:color w:val="auto"/>
          <w:sz w:val="22"/>
          <w:szCs w:val="22"/>
        </w:rPr>
        <w:t>, tout sujet devant faire l’objet d’une décision doit</w:t>
      </w:r>
      <w:r w:rsidRPr="00F7799B">
        <w:rPr>
          <w:rFonts w:asciiTheme="minorHAnsi" w:hAnsiTheme="minorHAnsi" w:cstheme="minorHAnsi"/>
          <w:color w:val="auto"/>
          <w:sz w:val="22"/>
          <w:szCs w:val="22"/>
        </w:rPr>
        <w:t xml:space="preserve"> faire l’objet d’une proposition</w:t>
      </w:r>
      <w:r w:rsidR="00EC7E10">
        <w:rPr>
          <w:rFonts w:asciiTheme="minorHAnsi" w:hAnsiTheme="minorHAnsi" w:cstheme="minorHAnsi"/>
          <w:color w:val="auto"/>
          <w:sz w:val="22"/>
          <w:szCs w:val="22"/>
        </w:rPr>
        <w:t xml:space="preserve"> de résolution</w:t>
      </w:r>
      <w:r w:rsidRPr="00F7799B">
        <w:rPr>
          <w:rFonts w:asciiTheme="minorHAnsi" w:hAnsiTheme="minorHAnsi" w:cstheme="minorHAnsi"/>
          <w:color w:val="auto"/>
          <w:sz w:val="22"/>
          <w:szCs w:val="22"/>
        </w:rPr>
        <w:t>.</w:t>
      </w:r>
    </w:p>
    <w:p w14:paraId="73DF9386" w14:textId="632B77FC" w:rsidR="001869B2" w:rsidRPr="00F7799B" w:rsidRDefault="001869B2" w:rsidP="00CF1DE7">
      <w:pPr>
        <w:pStyle w:val="Default"/>
        <w:ind w:left="993"/>
        <w:jc w:val="both"/>
        <w:rPr>
          <w:rFonts w:asciiTheme="minorHAnsi" w:hAnsiTheme="minorHAnsi" w:cstheme="minorHAnsi"/>
          <w:color w:val="auto"/>
          <w:sz w:val="22"/>
          <w:szCs w:val="22"/>
        </w:rPr>
      </w:pPr>
    </w:p>
    <w:p w14:paraId="15A6E594" w14:textId="5E7EAFDD" w:rsidR="001869B2" w:rsidRDefault="001869B2" w:rsidP="00CF1DE7">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Les membres du conseil d’administration disposent de la proposition </w:t>
      </w:r>
      <w:r w:rsidR="00EC7E10">
        <w:rPr>
          <w:rFonts w:asciiTheme="minorHAnsi" w:hAnsiTheme="minorHAnsi" w:cstheme="minorHAnsi"/>
          <w:color w:val="auto"/>
          <w:sz w:val="22"/>
          <w:szCs w:val="22"/>
        </w:rPr>
        <w:t xml:space="preserve">de résolution </w:t>
      </w:r>
      <w:r w:rsidRPr="00F7799B">
        <w:rPr>
          <w:rFonts w:asciiTheme="minorHAnsi" w:hAnsiTheme="minorHAnsi" w:cstheme="minorHAnsi"/>
          <w:color w:val="auto"/>
          <w:sz w:val="22"/>
          <w:szCs w:val="22"/>
        </w:rPr>
        <w:t>selon l’une des options suivantes :</w:t>
      </w:r>
    </w:p>
    <w:p w14:paraId="3B2753E8" w14:textId="77777777" w:rsidR="00CF1DE7" w:rsidRPr="00F7799B" w:rsidRDefault="00CF1DE7" w:rsidP="00CF1DE7">
      <w:pPr>
        <w:pStyle w:val="Default"/>
        <w:ind w:left="993"/>
        <w:jc w:val="both"/>
        <w:rPr>
          <w:rFonts w:asciiTheme="minorHAnsi" w:hAnsiTheme="minorHAnsi" w:cstheme="minorHAnsi"/>
          <w:color w:val="auto"/>
          <w:sz w:val="22"/>
          <w:szCs w:val="22"/>
        </w:rPr>
      </w:pPr>
    </w:p>
    <w:p w14:paraId="1139A89F" w14:textId="48C9AAA2" w:rsidR="001869B2" w:rsidRPr="00F7799B" w:rsidRDefault="001869B2" w:rsidP="002A758C">
      <w:pPr>
        <w:pStyle w:val="Default"/>
        <w:numPr>
          <w:ilvl w:val="0"/>
          <w:numId w:val="31"/>
        </w:numPr>
        <w:tabs>
          <w:tab w:val="left" w:pos="1560"/>
        </w:tabs>
        <w:ind w:left="1560" w:hanging="284"/>
        <w:jc w:val="both"/>
        <w:rPr>
          <w:rFonts w:asciiTheme="minorHAnsi" w:hAnsiTheme="minorHAnsi" w:cstheme="minorHAnsi"/>
          <w:color w:val="auto"/>
          <w:sz w:val="22"/>
          <w:szCs w:val="22"/>
        </w:rPr>
      </w:pPr>
      <w:proofErr w:type="gramStart"/>
      <w:r w:rsidRPr="00F7799B">
        <w:rPr>
          <w:rFonts w:asciiTheme="minorHAnsi" w:hAnsiTheme="minorHAnsi" w:cstheme="minorHAnsi"/>
          <w:color w:val="auto"/>
          <w:sz w:val="22"/>
          <w:szCs w:val="22"/>
        </w:rPr>
        <w:t>adopter</w:t>
      </w:r>
      <w:proofErr w:type="gramEnd"/>
      <w:r w:rsidRPr="00F7799B">
        <w:rPr>
          <w:rFonts w:asciiTheme="minorHAnsi" w:hAnsiTheme="minorHAnsi" w:cstheme="minorHAnsi"/>
          <w:color w:val="auto"/>
          <w:sz w:val="22"/>
          <w:szCs w:val="22"/>
        </w:rPr>
        <w:t xml:space="preserve"> la proposition </w:t>
      </w:r>
      <w:r w:rsidR="00EC7E10">
        <w:rPr>
          <w:rFonts w:asciiTheme="minorHAnsi" w:hAnsiTheme="minorHAnsi" w:cstheme="minorHAnsi"/>
          <w:color w:val="auto"/>
          <w:sz w:val="22"/>
          <w:szCs w:val="22"/>
        </w:rPr>
        <w:t xml:space="preserve">de résolution </w:t>
      </w:r>
      <w:r w:rsidRPr="00F7799B">
        <w:rPr>
          <w:rFonts w:asciiTheme="minorHAnsi" w:hAnsiTheme="minorHAnsi" w:cstheme="minorHAnsi"/>
          <w:color w:val="auto"/>
          <w:sz w:val="22"/>
          <w:szCs w:val="22"/>
        </w:rPr>
        <w:t>(avec ou sans amendement);</w:t>
      </w:r>
    </w:p>
    <w:p w14:paraId="11B5776D" w14:textId="1A0AAE81" w:rsidR="001869B2" w:rsidRPr="00F7799B" w:rsidRDefault="001869B2" w:rsidP="002A758C">
      <w:pPr>
        <w:pStyle w:val="Default"/>
        <w:numPr>
          <w:ilvl w:val="0"/>
          <w:numId w:val="31"/>
        </w:numPr>
        <w:tabs>
          <w:tab w:val="left" w:pos="1560"/>
        </w:tabs>
        <w:ind w:left="1560" w:hanging="284"/>
        <w:jc w:val="both"/>
        <w:rPr>
          <w:rFonts w:asciiTheme="minorHAnsi" w:hAnsiTheme="minorHAnsi" w:cstheme="minorHAnsi"/>
          <w:color w:val="auto"/>
          <w:sz w:val="22"/>
          <w:szCs w:val="22"/>
        </w:rPr>
      </w:pPr>
      <w:proofErr w:type="gramStart"/>
      <w:r w:rsidRPr="00F7799B">
        <w:rPr>
          <w:rFonts w:asciiTheme="minorHAnsi" w:hAnsiTheme="minorHAnsi" w:cstheme="minorHAnsi"/>
          <w:color w:val="auto"/>
          <w:sz w:val="22"/>
          <w:szCs w:val="22"/>
        </w:rPr>
        <w:t>rejeter</w:t>
      </w:r>
      <w:proofErr w:type="gramEnd"/>
      <w:r w:rsidRPr="00F7799B">
        <w:rPr>
          <w:rFonts w:asciiTheme="minorHAnsi" w:hAnsiTheme="minorHAnsi" w:cstheme="minorHAnsi"/>
          <w:color w:val="auto"/>
          <w:sz w:val="22"/>
          <w:szCs w:val="22"/>
        </w:rPr>
        <w:t xml:space="preserve"> la proposition</w:t>
      </w:r>
      <w:r w:rsidR="00EC7E10">
        <w:rPr>
          <w:rFonts w:asciiTheme="minorHAnsi" w:hAnsiTheme="minorHAnsi" w:cstheme="minorHAnsi"/>
          <w:color w:val="auto"/>
          <w:sz w:val="22"/>
          <w:szCs w:val="22"/>
        </w:rPr>
        <w:t xml:space="preserve"> de résolution</w:t>
      </w:r>
      <w:r w:rsidRPr="00F7799B">
        <w:rPr>
          <w:rFonts w:asciiTheme="minorHAnsi" w:hAnsiTheme="minorHAnsi" w:cstheme="minorHAnsi"/>
          <w:color w:val="auto"/>
          <w:sz w:val="22"/>
          <w:szCs w:val="22"/>
        </w:rPr>
        <w:t>;</w:t>
      </w:r>
    </w:p>
    <w:p w14:paraId="74C980CD" w14:textId="36ABD502" w:rsidR="001869B2" w:rsidRPr="00F7799B" w:rsidRDefault="001869B2" w:rsidP="002A758C">
      <w:pPr>
        <w:pStyle w:val="Default"/>
        <w:numPr>
          <w:ilvl w:val="0"/>
          <w:numId w:val="31"/>
        </w:numPr>
        <w:tabs>
          <w:tab w:val="left" w:pos="1560"/>
        </w:tabs>
        <w:ind w:left="1560" w:hanging="284"/>
        <w:jc w:val="both"/>
        <w:rPr>
          <w:rFonts w:asciiTheme="minorHAnsi" w:hAnsiTheme="minorHAnsi" w:cstheme="minorHAnsi"/>
          <w:color w:val="auto"/>
          <w:sz w:val="22"/>
          <w:szCs w:val="22"/>
        </w:rPr>
      </w:pPr>
      <w:proofErr w:type="gramStart"/>
      <w:r w:rsidRPr="00F7799B">
        <w:rPr>
          <w:rFonts w:asciiTheme="minorHAnsi" w:hAnsiTheme="minorHAnsi" w:cstheme="minorHAnsi"/>
          <w:color w:val="auto"/>
          <w:sz w:val="22"/>
          <w:szCs w:val="22"/>
        </w:rPr>
        <w:t>recommander</w:t>
      </w:r>
      <w:proofErr w:type="gramEnd"/>
      <w:r w:rsidRPr="00F7799B">
        <w:rPr>
          <w:rFonts w:asciiTheme="minorHAnsi" w:hAnsiTheme="minorHAnsi" w:cstheme="minorHAnsi"/>
          <w:color w:val="auto"/>
          <w:sz w:val="22"/>
          <w:szCs w:val="22"/>
        </w:rPr>
        <w:t xml:space="preserve"> </w:t>
      </w:r>
      <w:r w:rsidR="00AE20BB" w:rsidRPr="00F7799B">
        <w:rPr>
          <w:rFonts w:asciiTheme="minorHAnsi" w:hAnsiTheme="minorHAnsi" w:cstheme="minorHAnsi"/>
          <w:color w:val="auto"/>
          <w:sz w:val="22"/>
          <w:szCs w:val="22"/>
        </w:rPr>
        <w:t xml:space="preserve">la proposition </w:t>
      </w:r>
      <w:r w:rsidR="00EC7E10">
        <w:rPr>
          <w:rFonts w:asciiTheme="minorHAnsi" w:hAnsiTheme="minorHAnsi" w:cstheme="minorHAnsi"/>
          <w:color w:val="auto"/>
          <w:sz w:val="22"/>
          <w:szCs w:val="22"/>
        </w:rPr>
        <w:t xml:space="preserve">de résolution </w:t>
      </w:r>
      <w:r w:rsidR="00AE20BB" w:rsidRPr="00F7799B">
        <w:rPr>
          <w:rFonts w:asciiTheme="minorHAnsi" w:hAnsiTheme="minorHAnsi" w:cstheme="minorHAnsi"/>
          <w:color w:val="auto"/>
          <w:sz w:val="22"/>
          <w:szCs w:val="22"/>
        </w:rPr>
        <w:t xml:space="preserve">à </w:t>
      </w:r>
      <w:r w:rsidRPr="00F7799B">
        <w:rPr>
          <w:rFonts w:asciiTheme="minorHAnsi" w:hAnsiTheme="minorHAnsi" w:cstheme="minorHAnsi"/>
          <w:color w:val="auto"/>
          <w:sz w:val="22"/>
          <w:szCs w:val="22"/>
        </w:rPr>
        <w:t>une étude ultérieure pour une nouvelle présentation à une date déterminée.</w:t>
      </w:r>
    </w:p>
    <w:p w14:paraId="67644F4C" w14:textId="0E4317A4" w:rsidR="001869B2" w:rsidRPr="00F7799B" w:rsidRDefault="001869B2" w:rsidP="00AE41FD">
      <w:pPr>
        <w:pStyle w:val="Default"/>
        <w:ind w:left="709"/>
        <w:jc w:val="both"/>
        <w:rPr>
          <w:rFonts w:asciiTheme="minorHAnsi" w:hAnsiTheme="minorHAnsi" w:cstheme="minorHAnsi"/>
          <w:color w:val="auto"/>
          <w:sz w:val="22"/>
          <w:szCs w:val="22"/>
        </w:rPr>
      </w:pPr>
    </w:p>
    <w:p w14:paraId="04AD5633" w14:textId="45874B1F" w:rsidR="009E4788" w:rsidRPr="00F7799B" w:rsidRDefault="001869B2"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Lorsque les membres du conseil ont pu s’exprimer sur la proposition </w:t>
      </w:r>
      <w:r w:rsidR="00EC7E10">
        <w:rPr>
          <w:rFonts w:asciiTheme="minorHAnsi" w:hAnsiTheme="minorHAnsi" w:cstheme="minorHAnsi"/>
          <w:color w:val="auto"/>
          <w:sz w:val="22"/>
          <w:szCs w:val="22"/>
        </w:rPr>
        <w:t xml:space="preserve">de résolution </w:t>
      </w:r>
      <w:r w:rsidRPr="00F7799B">
        <w:rPr>
          <w:rFonts w:asciiTheme="minorHAnsi" w:hAnsiTheme="minorHAnsi" w:cstheme="minorHAnsi"/>
          <w:color w:val="auto"/>
          <w:sz w:val="22"/>
          <w:szCs w:val="22"/>
        </w:rPr>
        <w:t xml:space="preserve">et </w:t>
      </w:r>
      <w:r w:rsidR="00AE20BB" w:rsidRPr="00F7799B">
        <w:rPr>
          <w:rFonts w:asciiTheme="minorHAnsi" w:hAnsiTheme="minorHAnsi" w:cstheme="minorHAnsi"/>
          <w:color w:val="auto"/>
          <w:sz w:val="22"/>
          <w:szCs w:val="22"/>
        </w:rPr>
        <w:t>lorsqu’un membre du conseil demande le vote avec l’appui de la majorité des membres, la personne à la présidence demande aux membres du conseil qui ont le droit de vote de se prononcer sur la proposition</w:t>
      </w:r>
      <w:r w:rsidR="00EC7E10">
        <w:rPr>
          <w:rFonts w:asciiTheme="minorHAnsi" w:hAnsiTheme="minorHAnsi" w:cstheme="minorHAnsi"/>
          <w:color w:val="auto"/>
          <w:sz w:val="22"/>
          <w:szCs w:val="22"/>
        </w:rPr>
        <w:t xml:space="preserve"> de résolution</w:t>
      </w:r>
      <w:r w:rsidR="00AE20BB" w:rsidRPr="00F7799B">
        <w:rPr>
          <w:rFonts w:asciiTheme="minorHAnsi" w:hAnsiTheme="minorHAnsi" w:cstheme="minorHAnsi"/>
          <w:color w:val="auto"/>
          <w:sz w:val="22"/>
          <w:szCs w:val="22"/>
        </w:rPr>
        <w:t xml:space="preserve">.  </w:t>
      </w:r>
    </w:p>
    <w:p w14:paraId="45BEF8CD" w14:textId="77777777" w:rsidR="006624BE" w:rsidRPr="00F7799B" w:rsidRDefault="006624BE" w:rsidP="00717509">
      <w:pPr>
        <w:pStyle w:val="Default"/>
        <w:jc w:val="both"/>
        <w:rPr>
          <w:rFonts w:asciiTheme="minorHAnsi" w:hAnsiTheme="minorHAnsi" w:cstheme="minorHAnsi"/>
          <w:color w:val="auto"/>
          <w:sz w:val="22"/>
          <w:szCs w:val="22"/>
        </w:rPr>
      </w:pPr>
    </w:p>
    <w:p w14:paraId="295A86B5" w14:textId="24631550" w:rsidR="006624BE" w:rsidRPr="00F7799B" w:rsidRDefault="006624BE"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La </w:t>
      </w:r>
      <w:r w:rsidR="0027757D">
        <w:rPr>
          <w:rFonts w:asciiTheme="minorHAnsi" w:hAnsiTheme="minorHAnsi" w:cstheme="minorHAnsi"/>
          <w:color w:val="auto"/>
          <w:sz w:val="22"/>
          <w:szCs w:val="22"/>
        </w:rPr>
        <w:t>d</w:t>
      </w:r>
      <w:r w:rsidRPr="00F7799B">
        <w:rPr>
          <w:rFonts w:asciiTheme="minorHAnsi" w:hAnsiTheme="minorHAnsi" w:cstheme="minorHAnsi"/>
          <w:color w:val="auto"/>
          <w:sz w:val="22"/>
          <w:szCs w:val="22"/>
        </w:rPr>
        <w:t xml:space="preserve">irection générale du centre de services scolaire et un membre du personnel d’encadrement désigné par ses pairs participent aux séances du conseil d’administration du centre, mais ils n’ont pas le droit de vote. </w:t>
      </w:r>
    </w:p>
    <w:p w14:paraId="4484DCA1" w14:textId="77777777" w:rsidR="009E4788" w:rsidRPr="00F7799B" w:rsidRDefault="009E4788" w:rsidP="004A741D">
      <w:pPr>
        <w:pStyle w:val="Default"/>
        <w:ind w:left="993"/>
        <w:jc w:val="both"/>
        <w:rPr>
          <w:rFonts w:asciiTheme="minorHAnsi" w:hAnsiTheme="minorHAnsi" w:cstheme="minorHAnsi"/>
          <w:color w:val="auto"/>
          <w:sz w:val="22"/>
          <w:szCs w:val="22"/>
        </w:rPr>
      </w:pPr>
    </w:p>
    <w:p w14:paraId="1E2E8F01" w14:textId="64A7D1CC" w:rsidR="00AE20BB" w:rsidRPr="00F7799B" w:rsidRDefault="009E4788"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 vote se prend à main levée, de vive voix ou à la demande d’un membre du conseil d’administration, par vote secret. Dans ce cas, le secrétaire général agit comme scrutateur. Le droit de vote ne peut s’exercer par procuration.  </w:t>
      </w:r>
    </w:p>
    <w:p w14:paraId="243F62CD" w14:textId="77777777" w:rsidR="00AE20BB" w:rsidRPr="00F7799B" w:rsidRDefault="00AE20BB" w:rsidP="004A741D">
      <w:pPr>
        <w:pStyle w:val="Default"/>
        <w:jc w:val="both"/>
        <w:rPr>
          <w:rFonts w:asciiTheme="minorHAnsi" w:hAnsiTheme="minorHAnsi" w:cstheme="minorHAnsi"/>
          <w:color w:val="auto"/>
          <w:sz w:val="22"/>
          <w:szCs w:val="22"/>
        </w:rPr>
      </w:pPr>
    </w:p>
    <w:p w14:paraId="0ED2DB73" w14:textId="47322686" w:rsidR="00F80266" w:rsidRDefault="00AE20BB"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Toute décision du conseil d’administration est </w:t>
      </w:r>
      <w:r w:rsidR="009E4788" w:rsidRPr="00F7799B">
        <w:rPr>
          <w:rFonts w:asciiTheme="minorHAnsi" w:hAnsiTheme="minorHAnsi" w:cstheme="minorHAnsi"/>
          <w:color w:val="auto"/>
          <w:sz w:val="22"/>
          <w:szCs w:val="22"/>
        </w:rPr>
        <w:t xml:space="preserve">prise par résolution. C’est à la suite de la déclaration par la personne à la présidence que la résolution est officiellement adoptée et </w:t>
      </w:r>
      <w:r w:rsidR="00AC3F36">
        <w:rPr>
          <w:rFonts w:asciiTheme="minorHAnsi" w:hAnsiTheme="minorHAnsi" w:cstheme="minorHAnsi"/>
          <w:color w:val="auto"/>
          <w:sz w:val="22"/>
          <w:szCs w:val="22"/>
        </w:rPr>
        <w:t>qu’</w:t>
      </w:r>
      <w:r w:rsidR="009E4788" w:rsidRPr="00F7799B">
        <w:rPr>
          <w:rFonts w:asciiTheme="minorHAnsi" w:hAnsiTheme="minorHAnsi" w:cstheme="minorHAnsi"/>
          <w:color w:val="auto"/>
          <w:sz w:val="22"/>
          <w:szCs w:val="22"/>
        </w:rPr>
        <w:t>une entrée est faite dans le livre des délibérations. L’inscription que la résolution est adoptée</w:t>
      </w:r>
      <w:r w:rsidR="00F80266" w:rsidRPr="00F7799B">
        <w:rPr>
          <w:rFonts w:asciiTheme="minorHAnsi" w:hAnsiTheme="minorHAnsi" w:cstheme="minorHAnsi"/>
          <w:color w:val="auto"/>
          <w:sz w:val="22"/>
          <w:szCs w:val="22"/>
        </w:rPr>
        <w:t> :</w:t>
      </w:r>
    </w:p>
    <w:p w14:paraId="7238228A" w14:textId="77777777" w:rsidR="004A741D" w:rsidRPr="00F7799B" w:rsidRDefault="004A741D" w:rsidP="004A741D">
      <w:pPr>
        <w:pStyle w:val="Default"/>
        <w:ind w:left="993"/>
        <w:jc w:val="both"/>
        <w:rPr>
          <w:rFonts w:asciiTheme="minorHAnsi" w:hAnsiTheme="minorHAnsi" w:cstheme="minorHAnsi"/>
          <w:color w:val="auto"/>
          <w:sz w:val="22"/>
          <w:szCs w:val="22"/>
        </w:rPr>
      </w:pPr>
    </w:p>
    <w:p w14:paraId="501E7197" w14:textId="4CF7B30B" w:rsidR="004A741D" w:rsidRPr="004A741D" w:rsidRDefault="00F80266" w:rsidP="002A758C">
      <w:pPr>
        <w:pStyle w:val="Default"/>
        <w:numPr>
          <w:ilvl w:val="0"/>
          <w:numId w:val="30"/>
        </w:numPr>
        <w:tabs>
          <w:tab w:val="left" w:pos="1418"/>
        </w:tabs>
        <w:ind w:hanging="295"/>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w:t>
      </w:r>
      <w:proofErr w:type="gramStart"/>
      <w:r w:rsidR="009E4788" w:rsidRPr="00F7799B">
        <w:rPr>
          <w:rFonts w:asciiTheme="minorHAnsi" w:hAnsiTheme="minorHAnsi" w:cstheme="minorHAnsi"/>
          <w:color w:val="auto"/>
          <w:sz w:val="22"/>
          <w:szCs w:val="22"/>
        </w:rPr>
        <w:t>à</w:t>
      </w:r>
      <w:proofErr w:type="gramEnd"/>
      <w:r w:rsidR="009E4788" w:rsidRPr="00F7799B">
        <w:rPr>
          <w:rFonts w:asciiTheme="minorHAnsi" w:hAnsiTheme="minorHAnsi" w:cstheme="minorHAnsi"/>
          <w:color w:val="auto"/>
          <w:sz w:val="22"/>
          <w:szCs w:val="22"/>
        </w:rPr>
        <w:t xml:space="preserve"> l’unanimité</w:t>
      </w:r>
      <w:r w:rsidRPr="00F7799B">
        <w:rPr>
          <w:rFonts w:asciiTheme="minorHAnsi" w:hAnsiTheme="minorHAnsi" w:cstheme="minorHAnsi"/>
          <w:color w:val="auto"/>
          <w:sz w:val="22"/>
          <w:szCs w:val="22"/>
        </w:rPr>
        <w:t> »</w:t>
      </w:r>
      <w:r w:rsidR="009E4788" w:rsidRPr="00F7799B">
        <w:rPr>
          <w:rFonts w:asciiTheme="minorHAnsi" w:hAnsiTheme="minorHAnsi" w:cstheme="minorHAnsi"/>
          <w:color w:val="auto"/>
          <w:sz w:val="22"/>
          <w:szCs w:val="22"/>
        </w:rPr>
        <w:t xml:space="preserve"> lorsque tous les membres sont </w:t>
      </w:r>
      <w:r w:rsidRPr="00F7799B">
        <w:rPr>
          <w:rFonts w:asciiTheme="minorHAnsi" w:hAnsiTheme="minorHAnsi" w:cstheme="minorHAnsi"/>
          <w:color w:val="auto"/>
          <w:sz w:val="22"/>
          <w:szCs w:val="22"/>
        </w:rPr>
        <w:t>en faveur de la résolution; ou</w:t>
      </w:r>
    </w:p>
    <w:p w14:paraId="772BE0FF" w14:textId="24F288ED" w:rsidR="00F80266" w:rsidRPr="00F7799B" w:rsidRDefault="00F80266" w:rsidP="002A758C">
      <w:pPr>
        <w:pStyle w:val="Default"/>
        <w:numPr>
          <w:ilvl w:val="0"/>
          <w:numId w:val="30"/>
        </w:numPr>
        <w:tabs>
          <w:tab w:val="left" w:pos="1418"/>
        </w:tabs>
        <w:ind w:hanging="295"/>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w:t>
      </w:r>
      <w:proofErr w:type="gramStart"/>
      <w:r w:rsidRPr="00F7799B">
        <w:rPr>
          <w:rFonts w:asciiTheme="minorHAnsi" w:hAnsiTheme="minorHAnsi" w:cstheme="minorHAnsi"/>
          <w:color w:val="auto"/>
          <w:sz w:val="22"/>
          <w:szCs w:val="22"/>
        </w:rPr>
        <w:t>à</w:t>
      </w:r>
      <w:proofErr w:type="gramEnd"/>
      <w:r w:rsidRPr="00F7799B">
        <w:rPr>
          <w:rFonts w:asciiTheme="minorHAnsi" w:hAnsiTheme="minorHAnsi" w:cstheme="minorHAnsi"/>
          <w:color w:val="auto"/>
          <w:sz w:val="22"/>
          <w:szCs w:val="22"/>
        </w:rPr>
        <w:t xml:space="preserve"> la majorité » lorsque la majorité des membres sont en faveur de la résolution en considérant le vote prépondérant de la personne à la présidence, au besoin, à moins qu’un membre n’ait demandé une inscription formelle du résultat du vote.</w:t>
      </w:r>
    </w:p>
    <w:p w14:paraId="78C0EF58" w14:textId="77777777" w:rsidR="00F80266" w:rsidRPr="00F7799B" w:rsidRDefault="00F80266" w:rsidP="002A758C">
      <w:pPr>
        <w:pStyle w:val="Default"/>
        <w:tabs>
          <w:tab w:val="left" w:pos="1418"/>
        </w:tabs>
        <w:ind w:left="1701" w:hanging="295"/>
        <w:jc w:val="both"/>
        <w:rPr>
          <w:rFonts w:asciiTheme="minorHAnsi" w:hAnsiTheme="minorHAnsi" w:cstheme="minorHAnsi"/>
          <w:color w:val="auto"/>
          <w:sz w:val="22"/>
          <w:szCs w:val="22"/>
        </w:rPr>
      </w:pPr>
    </w:p>
    <w:p w14:paraId="3EEE99D0" w14:textId="45760006" w:rsidR="001869B2" w:rsidRPr="00F7799B" w:rsidRDefault="00F80266"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Un membre du conseil d’administration peut demander la consignation de sa dissidence au procès-verbal de la séance à moins que le vote n’ait eu lieu par scrutin secret.</w:t>
      </w:r>
    </w:p>
    <w:p w14:paraId="1DCE108B" w14:textId="7997D00A" w:rsidR="00F80266" w:rsidRDefault="00F80266" w:rsidP="00AE41FD">
      <w:pPr>
        <w:pStyle w:val="Default"/>
        <w:jc w:val="both"/>
        <w:rPr>
          <w:rFonts w:asciiTheme="minorHAnsi" w:hAnsiTheme="minorHAnsi" w:cstheme="minorHAnsi"/>
          <w:color w:val="auto"/>
          <w:sz w:val="22"/>
          <w:szCs w:val="22"/>
        </w:rPr>
      </w:pPr>
    </w:p>
    <w:p w14:paraId="50150365" w14:textId="77777777" w:rsidR="009B085B" w:rsidRPr="004A741D" w:rsidRDefault="009B085B" w:rsidP="00AE41FD">
      <w:pPr>
        <w:pStyle w:val="Default"/>
        <w:jc w:val="both"/>
        <w:rPr>
          <w:rFonts w:asciiTheme="minorHAnsi" w:hAnsiTheme="minorHAnsi" w:cstheme="minorHAnsi"/>
          <w:color w:val="auto"/>
          <w:sz w:val="22"/>
          <w:szCs w:val="22"/>
        </w:rPr>
      </w:pPr>
    </w:p>
    <w:p w14:paraId="4D00755B" w14:textId="67115297" w:rsidR="00DA64F2" w:rsidRPr="004A741D" w:rsidRDefault="00DA64F2" w:rsidP="004A741D">
      <w:pPr>
        <w:pStyle w:val="Default"/>
        <w:tabs>
          <w:tab w:val="left" w:pos="993"/>
        </w:tabs>
        <w:ind w:left="993" w:hanging="567"/>
        <w:jc w:val="both"/>
        <w:rPr>
          <w:rFonts w:asciiTheme="minorHAnsi" w:hAnsiTheme="minorHAnsi" w:cstheme="minorHAnsi"/>
          <w:b/>
          <w:color w:val="auto"/>
          <w:sz w:val="22"/>
          <w:szCs w:val="22"/>
        </w:rPr>
      </w:pPr>
      <w:r w:rsidRPr="006B2D7C">
        <w:rPr>
          <w:rFonts w:asciiTheme="minorHAnsi" w:hAnsiTheme="minorHAnsi" w:cstheme="minorHAnsi"/>
          <w:b/>
          <w:color w:val="auto"/>
          <w:sz w:val="22"/>
          <w:szCs w:val="22"/>
        </w:rPr>
        <w:t>4.</w:t>
      </w:r>
      <w:r w:rsidR="008759D2" w:rsidRPr="006B2D7C">
        <w:rPr>
          <w:rFonts w:asciiTheme="minorHAnsi" w:hAnsiTheme="minorHAnsi" w:cstheme="minorHAnsi"/>
          <w:b/>
          <w:color w:val="auto"/>
          <w:sz w:val="22"/>
          <w:szCs w:val="22"/>
        </w:rPr>
        <w:t>1</w:t>
      </w:r>
      <w:r w:rsidR="00955005">
        <w:rPr>
          <w:rFonts w:asciiTheme="minorHAnsi" w:hAnsiTheme="minorHAnsi" w:cstheme="minorHAnsi"/>
          <w:b/>
          <w:color w:val="auto"/>
          <w:sz w:val="22"/>
          <w:szCs w:val="22"/>
        </w:rPr>
        <w:t>1</w:t>
      </w:r>
      <w:r w:rsidR="004A741D" w:rsidRPr="006B2D7C">
        <w:rPr>
          <w:rFonts w:asciiTheme="minorHAnsi" w:hAnsiTheme="minorHAnsi" w:cstheme="minorHAnsi"/>
          <w:b/>
          <w:color w:val="auto"/>
          <w:sz w:val="22"/>
          <w:szCs w:val="22"/>
        </w:rPr>
        <w:tab/>
      </w:r>
      <w:r w:rsidRPr="006B2D7C">
        <w:rPr>
          <w:rFonts w:asciiTheme="minorHAnsi" w:hAnsiTheme="minorHAnsi" w:cstheme="minorHAnsi"/>
          <w:b/>
          <w:color w:val="auto"/>
          <w:sz w:val="22"/>
          <w:szCs w:val="22"/>
        </w:rPr>
        <w:t>Vote élec</w:t>
      </w:r>
      <w:bookmarkStart w:id="30" w:name="ÉLECTRONIQUE"/>
      <w:bookmarkEnd w:id="30"/>
      <w:r w:rsidRPr="006B2D7C">
        <w:rPr>
          <w:rFonts w:asciiTheme="minorHAnsi" w:hAnsiTheme="minorHAnsi" w:cstheme="minorHAnsi"/>
          <w:b/>
          <w:color w:val="auto"/>
          <w:sz w:val="22"/>
          <w:szCs w:val="22"/>
        </w:rPr>
        <w:t>tronique</w:t>
      </w:r>
    </w:p>
    <w:p w14:paraId="4380C6D4" w14:textId="79F122F2" w:rsidR="00DA64F2" w:rsidRPr="004A741D" w:rsidRDefault="00DA64F2" w:rsidP="004A741D">
      <w:pPr>
        <w:pStyle w:val="Default"/>
        <w:ind w:left="993"/>
        <w:jc w:val="both"/>
        <w:rPr>
          <w:rFonts w:asciiTheme="minorHAnsi" w:hAnsiTheme="minorHAnsi" w:cstheme="minorHAnsi"/>
          <w:color w:val="auto"/>
          <w:sz w:val="22"/>
          <w:szCs w:val="22"/>
        </w:rPr>
      </w:pPr>
    </w:p>
    <w:p w14:paraId="5806BBCE" w14:textId="77777777" w:rsidR="00540320" w:rsidRPr="00F7799B" w:rsidRDefault="00DA64F2"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Lorsque les circonstances l</w:t>
      </w:r>
      <w:r w:rsidR="00540320" w:rsidRPr="00F7799B">
        <w:rPr>
          <w:rFonts w:asciiTheme="minorHAnsi" w:hAnsiTheme="minorHAnsi" w:cstheme="minorHAnsi"/>
          <w:color w:val="auto"/>
          <w:sz w:val="22"/>
          <w:szCs w:val="22"/>
        </w:rPr>
        <w:t xml:space="preserve">’exigent, les membres du conseil d’administration peuvent recourir au vote électronique aux conditions qu’ils déterminent.  </w:t>
      </w:r>
    </w:p>
    <w:p w14:paraId="11A20A2B" w14:textId="77777777" w:rsidR="00540320" w:rsidRPr="00F7799B" w:rsidRDefault="00540320" w:rsidP="004A741D">
      <w:pPr>
        <w:pStyle w:val="Default"/>
        <w:ind w:left="993"/>
        <w:jc w:val="both"/>
        <w:rPr>
          <w:rFonts w:asciiTheme="minorHAnsi" w:hAnsiTheme="minorHAnsi" w:cstheme="minorHAnsi"/>
          <w:color w:val="auto"/>
          <w:sz w:val="22"/>
          <w:szCs w:val="22"/>
        </w:rPr>
      </w:pPr>
    </w:p>
    <w:p w14:paraId="32D69580" w14:textId="69FCC223" w:rsidR="00DA64F2" w:rsidRPr="00F7799B" w:rsidRDefault="00540320"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 vote électronique ne peut se faire qu’après une présentation du sujet pour prise de décision ainsi qu’une période de délibérations des membres du conseil d’administration. Le quorum doit être atteint et la décision est obtenue par la majorité des votes exprimés.  </w:t>
      </w:r>
    </w:p>
    <w:p w14:paraId="6A252552" w14:textId="0A50E5E2" w:rsidR="00540320" w:rsidRPr="00F7799B" w:rsidRDefault="00540320" w:rsidP="004A741D">
      <w:pPr>
        <w:pStyle w:val="Default"/>
        <w:jc w:val="both"/>
        <w:rPr>
          <w:rFonts w:asciiTheme="minorHAnsi" w:hAnsiTheme="minorHAnsi" w:cstheme="minorHAnsi"/>
          <w:color w:val="auto"/>
          <w:sz w:val="22"/>
          <w:szCs w:val="22"/>
        </w:rPr>
      </w:pPr>
    </w:p>
    <w:p w14:paraId="5C8FC6C6" w14:textId="77777777" w:rsidR="006B5A70" w:rsidRPr="00F7799B" w:rsidRDefault="006B5A70" w:rsidP="004A741D">
      <w:pPr>
        <w:pStyle w:val="Default"/>
        <w:jc w:val="both"/>
        <w:rPr>
          <w:rFonts w:asciiTheme="minorHAnsi" w:hAnsiTheme="minorHAnsi" w:cstheme="minorHAnsi"/>
          <w:color w:val="auto"/>
          <w:sz w:val="22"/>
          <w:szCs w:val="22"/>
        </w:rPr>
      </w:pPr>
    </w:p>
    <w:p w14:paraId="552EC0F4" w14:textId="25043062" w:rsidR="006B5A70" w:rsidRDefault="006B5A70" w:rsidP="004A741D">
      <w:pPr>
        <w:pStyle w:val="Default"/>
        <w:tabs>
          <w:tab w:val="left" w:pos="993"/>
        </w:tabs>
        <w:ind w:left="993" w:hanging="567"/>
        <w:jc w:val="both"/>
        <w:rPr>
          <w:rFonts w:asciiTheme="minorHAnsi" w:hAnsiTheme="minorHAnsi" w:cstheme="minorHAnsi"/>
          <w:b/>
          <w:color w:val="auto"/>
          <w:sz w:val="22"/>
          <w:szCs w:val="22"/>
        </w:rPr>
      </w:pPr>
      <w:r w:rsidRPr="00247A3A">
        <w:rPr>
          <w:rFonts w:asciiTheme="minorHAnsi" w:hAnsiTheme="minorHAnsi" w:cstheme="minorHAnsi"/>
          <w:b/>
          <w:color w:val="auto"/>
          <w:sz w:val="22"/>
          <w:szCs w:val="22"/>
        </w:rPr>
        <w:t>4.</w:t>
      </w:r>
      <w:r w:rsidR="008759D2" w:rsidRPr="00247A3A">
        <w:rPr>
          <w:rFonts w:asciiTheme="minorHAnsi" w:hAnsiTheme="minorHAnsi" w:cstheme="minorHAnsi"/>
          <w:b/>
          <w:color w:val="auto"/>
          <w:sz w:val="22"/>
          <w:szCs w:val="22"/>
        </w:rPr>
        <w:t>1</w:t>
      </w:r>
      <w:r w:rsidR="00955005">
        <w:rPr>
          <w:rFonts w:asciiTheme="minorHAnsi" w:hAnsiTheme="minorHAnsi" w:cstheme="minorHAnsi"/>
          <w:b/>
          <w:color w:val="auto"/>
          <w:sz w:val="22"/>
          <w:szCs w:val="22"/>
        </w:rPr>
        <w:t>2</w:t>
      </w:r>
      <w:r w:rsidR="004A741D" w:rsidRPr="00247A3A">
        <w:rPr>
          <w:rFonts w:asciiTheme="minorHAnsi" w:hAnsiTheme="minorHAnsi" w:cstheme="minorHAnsi"/>
          <w:b/>
          <w:color w:val="auto"/>
          <w:sz w:val="22"/>
          <w:szCs w:val="22"/>
        </w:rPr>
        <w:tab/>
      </w:r>
      <w:r w:rsidRPr="00247A3A">
        <w:rPr>
          <w:rFonts w:asciiTheme="minorHAnsi" w:hAnsiTheme="minorHAnsi" w:cstheme="minorHAnsi"/>
          <w:b/>
          <w:color w:val="auto"/>
          <w:sz w:val="22"/>
          <w:szCs w:val="22"/>
        </w:rPr>
        <w:t>Hui</w:t>
      </w:r>
      <w:bookmarkStart w:id="31" w:name="HUIS"/>
      <w:bookmarkEnd w:id="31"/>
      <w:r w:rsidRPr="00247A3A">
        <w:rPr>
          <w:rFonts w:asciiTheme="minorHAnsi" w:hAnsiTheme="minorHAnsi" w:cstheme="minorHAnsi"/>
          <w:b/>
          <w:color w:val="auto"/>
          <w:sz w:val="22"/>
          <w:szCs w:val="22"/>
        </w:rPr>
        <w:t>s clos</w:t>
      </w:r>
    </w:p>
    <w:p w14:paraId="2D9F7CB7" w14:textId="77777777" w:rsidR="004A741D" w:rsidRPr="004A741D" w:rsidRDefault="004A741D" w:rsidP="00AE41FD">
      <w:pPr>
        <w:pStyle w:val="Default"/>
        <w:ind w:left="426"/>
        <w:jc w:val="both"/>
        <w:rPr>
          <w:rFonts w:asciiTheme="minorHAnsi" w:hAnsiTheme="minorHAnsi" w:cstheme="minorHAnsi"/>
          <w:color w:val="auto"/>
          <w:sz w:val="22"/>
          <w:szCs w:val="22"/>
        </w:rPr>
      </w:pPr>
    </w:p>
    <w:p w14:paraId="7766314A" w14:textId="4CBDC1CB" w:rsidR="006B5A70" w:rsidRPr="00F7799B" w:rsidRDefault="002E2240"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Sur proposition, l</w:t>
      </w:r>
      <w:r w:rsidR="006B5A70" w:rsidRPr="00F7799B">
        <w:rPr>
          <w:rFonts w:asciiTheme="minorHAnsi" w:hAnsiTheme="minorHAnsi" w:cstheme="minorHAnsi"/>
          <w:color w:val="auto"/>
          <w:sz w:val="22"/>
          <w:szCs w:val="22"/>
        </w:rPr>
        <w:t>e conseil d’administration peut décréter le huis clos pour étudier tout sujet qui peut causer un préjudice à une personne, notamment au regard des renseignements personnels et confidentiels d’une personne.</w:t>
      </w:r>
    </w:p>
    <w:p w14:paraId="3917B105" w14:textId="779BB285" w:rsidR="00E06479" w:rsidRPr="00F7799B" w:rsidRDefault="00E06479" w:rsidP="004A741D">
      <w:pPr>
        <w:pStyle w:val="Default"/>
        <w:ind w:left="993"/>
        <w:jc w:val="both"/>
        <w:rPr>
          <w:rFonts w:asciiTheme="minorHAnsi" w:hAnsiTheme="minorHAnsi" w:cstheme="minorHAnsi"/>
          <w:color w:val="auto"/>
          <w:sz w:val="22"/>
          <w:szCs w:val="22"/>
        </w:rPr>
      </w:pPr>
    </w:p>
    <w:p w14:paraId="1074CB42" w14:textId="334EC81A" w:rsidR="00E06479" w:rsidRPr="00F7799B" w:rsidRDefault="00E06479"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La proposition de huis clos vise à exclure de la salle des délibérations toute personne qui n’est pas membre du conseil. La direction générale et le secrétaire général participent au huis clos à moins d’indication contraire dans la proposition. De plus, les membres du conseil d’administration peuvent inviter toute </w:t>
      </w:r>
      <w:r w:rsidR="00053463">
        <w:rPr>
          <w:rFonts w:asciiTheme="minorHAnsi" w:hAnsiTheme="minorHAnsi" w:cstheme="minorHAnsi"/>
          <w:color w:val="auto"/>
          <w:sz w:val="22"/>
          <w:szCs w:val="22"/>
        </w:rPr>
        <w:t xml:space="preserve">autre </w:t>
      </w:r>
      <w:r w:rsidRPr="00F7799B">
        <w:rPr>
          <w:rFonts w:asciiTheme="minorHAnsi" w:hAnsiTheme="minorHAnsi" w:cstheme="minorHAnsi"/>
          <w:color w:val="auto"/>
          <w:sz w:val="22"/>
          <w:szCs w:val="22"/>
        </w:rPr>
        <w:t xml:space="preserve">personne au huis clos.  </w:t>
      </w:r>
    </w:p>
    <w:p w14:paraId="6A8B4C90" w14:textId="36FE0F20" w:rsidR="00A15FD9" w:rsidRDefault="00A15FD9">
      <w:pPr>
        <w:rPr>
          <w:rFonts w:cstheme="minorHAnsi"/>
        </w:rPr>
      </w:pPr>
      <w:r>
        <w:rPr>
          <w:rFonts w:cstheme="minorHAnsi"/>
        </w:rPr>
        <w:br w:type="page"/>
      </w:r>
    </w:p>
    <w:p w14:paraId="53E2AEE7" w14:textId="7709A02F" w:rsidR="00E06479" w:rsidRPr="00F7799B" w:rsidRDefault="00E06479" w:rsidP="004A741D">
      <w:pPr>
        <w:pStyle w:val="Default"/>
        <w:ind w:left="993"/>
        <w:jc w:val="both"/>
        <w:rPr>
          <w:rFonts w:asciiTheme="minorHAnsi" w:hAnsiTheme="minorHAnsi" w:cstheme="minorHAnsi"/>
          <w:color w:val="auto"/>
          <w:sz w:val="22"/>
          <w:szCs w:val="22"/>
        </w:rPr>
      </w:pPr>
      <w:r w:rsidRPr="00C75E43">
        <w:rPr>
          <w:rFonts w:asciiTheme="minorHAnsi" w:hAnsiTheme="minorHAnsi" w:cstheme="minorHAnsi"/>
          <w:color w:val="auto"/>
          <w:sz w:val="22"/>
          <w:szCs w:val="22"/>
        </w:rPr>
        <w:t>Le huis clos se tient à la suite d’une résolution adoptée en séance publique à cette fin.</w:t>
      </w:r>
      <w:r w:rsidRPr="00F7799B">
        <w:rPr>
          <w:rFonts w:asciiTheme="minorHAnsi" w:hAnsiTheme="minorHAnsi" w:cstheme="minorHAnsi"/>
          <w:color w:val="auto"/>
          <w:sz w:val="22"/>
          <w:szCs w:val="22"/>
        </w:rPr>
        <w:t xml:space="preserve"> La reprise des délibérations publique</w:t>
      </w:r>
      <w:r w:rsidR="002E2240" w:rsidRPr="00F7799B">
        <w:rPr>
          <w:rFonts w:asciiTheme="minorHAnsi" w:hAnsiTheme="minorHAnsi" w:cstheme="minorHAnsi"/>
          <w:color w:val="auto"/>
          <w:sz w:val="22"/>
          <w:szCs w:val="22"/>
        </w:rPr>
        <w:t>s</w:t>
      </w:r>
      <w:r w:rsidRPr="00F7799B">
        <w:rPr>
          <w:rFonts w:asciiTheme="minorHAnsi" w:hAnsiTheme="minorHAnsi" w:cstheme="minorHAnsi"/>
          <w:color w:val="auto"/>
          <w:sz w:val="22"/>
          <w:szCs w:val="22"/>
        </w:rPr>
        <w:t xml:space="preserve"> a également lieu après une résolution adoptée à cette fin. </w:t>
      </w:r>
      <w:r w:rsidR="002E2240" w:rsidRPr="00F7799B">
        <w:rPr>
          <w:rFonts w:asciiTheme="minorHAnsi" w:hAnsiTheme="minorHAnsi" w:cstheme="minorHAnsi"/>
          <w:color w:val="auto"/>
          <w:sz w:val="22"/>
          <w:szCs w:val="22"/>
        </w:rPr>
        <w:t>Le contenu des débats à huis clos demeure confidentiel</w:t>
      </w:r>
      <w:r w:rsidR="00344A10">
        <w:rPr>
          <w:rFonts w:asciiTheme="minorHAnsi" w:hAnsiTheme="minorHAnsi" w:cstheme="minorHAnsi"/>
          <w:color w:val="auto"/>
          <w:sz w:val="22"/>
          <w:szCs w:val="22"/>
        </w:rPr>
        <w:t>. S</w:t>
      </w:r>
      <w:r w:rsidR="002E2240" w:rsidRPr="00F7799B">
        <w:rPr>
          <w:rFonts w:asciiTheme="minorHAnsi" w:hAnsiTheme="minorHAnsi" w:cstheme="minorHAnsi"/>
          <w:color w:val="auto"/>
          <w:sz w:val="22"/>
          <w:szCs w:val="22"/>
        </w:rPr>
        <w:t>eule la résolution ou décision est reproduite au procès-verbal</w:t>
      </w:r>
      <w:r w:rsidR="00053463">
        <w:rPr>
          <w:rFonts w:asciiTheme="minorHAnsi" w:hAnsiTheme="minorHAnsi" w:cstheme="minorHAnsi"/>
          <w:color w:val="auto"/>
          <w:sz w:val="22"/>
          <w:szCs w:val="22"/>
        </w:rPr>
        <w:t>.</w:t>
      </w:r>
    </w:p>
    <w:p w14:paraId="1077465E" w14:textId="4AD347CF" w:rsidR="00E06479" w:rsidRPr="00F7799B" w:rsidRDefault="00E06479" w:rsidP="004A741D">
      <w:pPr>
        <w:pStyle w:val="Default"/>
        <w:ind w:left="993"/>
        <w:jc w:val="both"/>
        <w:rPr>
          <w:rFonts w:asciiTheme="minorHAnsi" w:hAnsiTheme="minorHAnsi" w:cstheme="minorHAnsi"/>
          <w:color w:val="auto"/>
          <w:sz w:val="22"/>
          <w:szCs w:val="22"/>
        </w:rPr>
      </w:pPr>
    </w:p>
    <w:p w14:paraId="2676AADD" w14:textId="01CAE8D3" w:rsidR="00E06479" w:rsidRDefault="00E06479"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Après les délibérations et la reprise publique de la séance, le conseil procède à la prise de décision sur le sujet étudié en huis clos. Tout membre du conseil d’administration peut demander la tenue d’un vote secret </w:t>
      </w:r>
      <w:r w:rsidR="002E2240" w:rsidRPr="00F7799B">
        <w:rPr>
          <w:rFonts w:asciiTheme="minorHAnsi" w:hAnsiTheme="minorHAnsi" w:cstheme="minorHAnsi"/>
          <w:color w:val="auto"/>
          <w:sz w:val="22"/>
          <w:szCs w:val="22"/>
        </w:rPr>
        <w:t>sans discussion et sans vote pour appuyer la demande.</w:t>
      </w:r>
    </w:p>
    <w:p w14:paraId="5CED873B" w14:textId="77777777" w:rsidR="00C06F17" w:rsidRDefault="00C06F17" w:rsidP="00C06F17">
      <w:pPr>
        <w:pStyle w:val="Default"/>
        <w:jc w:val="both"/>
        <w:rPr>
          <w:rFonts w:asciiTheme="minorHAnsi" w:hAnsiTheme="minorHAnsi" w:cstheme="minorHAnsi"/>
          <w:sz w:val="22"/>
          <w:szCs w:val="22"/>
        </w:rPr>
      </w:pPr>
    </w:p>
    <w:p w14:paraId="1F69CD22" w14:textId="77777777" w:rsidR="00C06F17" w:rsidRPr="00CD2848" w:rsidRDefault="00C06F17" w:rsidP="00C06F17">
      <w:pPr>
        <w:pStyle w:val="Default"/>
        <w:ind w:left="993"/>
        <w:jc w:val="both"/>
        <w:rPr>
          <w:rFonts w:asciiTheme="minorHAnsi" w:hAnsiTheme="minorHAnsi" w:cstheme="minorHAnsi"/>
          <w:sz w:val="22"/>
          <w:szCs w:val="22"/>
        </w:rPr>
      </w:pPr>
      <w:r w:rsidRPr="00C75E43">
        <w:rPr>
          <w:rFonts w:asciiTheme="minorHAnsi" w:hAnsiTheme="minorHAnsi" w:cstheme="minorHAnsi"/>
          <w:sz w:val="22"/>
          <w:szCs w:val="22"/>
        </w:rPr>
        <w:t>Dans la mesure du possible, le secrétaire général s’assure d’annoncer l’éventualité de tenir un huis clos à l’avance aux parties concernées par le huis clos.</w:t>
      </w:r>
      <w:r w:rsidRPr="00533B8F">
        <w:rPr>
          <w:rFonts w:asciiTheme="minorHAnsi" w:hAnsiTheme="minorHAnsi" w:cstheme="minorHAnsi"/>
          <w:sz w:val="22"/>
          <w:szCs w:val="22"/>
        </w:rPr>
        <w:t>  </w:t>
      </w:r>
    </w:p>
    <w:p w14:paraId="081CF9A5" w14:textId="7FE86F82" w:rsidR="006B5A70" w:rsidRDefault="006B5A70" w:rsidP="004A741D">
      <w:pPr>
        <w:pStyle w:val="Default"/>
        <w:jc w:val="both"/>
        <w:rPr>
          <w:rFonts w:asciiTheme="minorHAnsi" w:hAnsiTheme="minorHAnsi" w:cstheme="minorHAnsi"/>
          <w:color w:val="auto"/>
          <w:sz w:val="22"/>
          <w:szCs w:val="22"/>
        </w:rPr>
      </w:pPr>
    </w:p>
    <w:p w14:paraId="130AD64D" w14:textId="77777777" w:rsidR="00A15FD9" w:rsidRPr="00F7799B" w:rsidRDefault="00A15FD9" w:rsidP="004A741D">
      <w:pPr>
        <w:pStyle w:val="Default"/>
        <w:jc w:val="both"/>
        <w:rPr>
          <w:rFonts w:asciiTheme="minorHAnsi" w:hAnsiTheme="minorHAnsi" w:cstheme="minorHAnsi"/>
          <w:color w:val="auto"/>
          <w:sz w:val="22"/>
          <w:szCs w:val="22"/>
        </w:rPr>
      </w:pPr>
    </w:p>
    <w:p w14:paraId="2F325A91" w14:textId="7D996A7C" w:rsidR="00C91A48" w:rsidRPr="004A741D" w:rsidRDefault="00C91A48" w:rsidP="004A741D">
      <w:pPr>
        <w:pStyle w:val="Default"/>
        <w:tabs>
          <w:tab w:val="left" w:pos="993"/>
        </w:tabs>
        <w:ind w:left="993" w:hanging="567"/>
        <w:jc w:val="both"/>
        <w:rPr>
          <w:rFonts w:asciiTheme="minorHAnsi" w:hAnsiTheme="minorHAnsi" w:cstheme="minorHAnsi"/>
          <w:b/>
          <w:color w:val="auto"/>
          <w:sz w:val="22"/>
          <w:szCs w:val="22"/>
        </w:rPr>
      </w:pPr>
      <w:bookmarkStart w:id="32" w:name="DURÉE"/>
      <w:r w:rsidRPr="004A741D">
        <w:rPr>
          <w:rFonts w:asciiTheme="minorHAnsi" w:hAnsiTheme="minorHAnsi" w:cstheme="minorHAnsi"/>
          <w:b/>
          <w:color w:val="auto"/>
          <w:sz w:val="22"/>
          <w:szCs w:val="22"/>
        </w:rPr>
        <w:t>4.1</w:t>
      </w:r>
      <w:r w:rsidR="00955005">
        <w:rPr>
          <w:rFonts w:asciiTheme="minorHAnsi" w:hAnsiTheme="minorHAnsi" w:cstheme="minorHAnsi"/>
          <w:b/>
          <w:color w:val="auto"/>
          <w:sz w:val="22"/>
          <w:szCs w:val="22"/>
        </w:rPr>
        <w:t>3</w:t>
      </w:r>
      <w:r w:rsidR="004A741D">
        <w:rPr>
          <w:rFonts w:asciiTheme="minorHAnsi" w:hAnsiTheme="minorHAnsi" w:cstheme="minorHAnsi"/>
          <w:b/>
          <w:color w:val="auto"/>
          <w:sz w:val="22"/>
          <w:szCs w:val="22"/>
        </w:rPr>
        <w:tab/>
      </w:r>
      <w:r w:rsidRPr="004A741D">
        <w:rPr>
          <w:rFonts w:asciiTheme="minorHAnsi" w:hAnsiTheme="minorHAnsi" w:cstheme="minorHAnsi"/>
          <w:b/>
          <w:color w:val="auto"/>
          <w:sz w:val="22"/>
          <w:szCs w:val="22"/>
        </w:rPr>
        <w:t>Durée des séances</w:t>
      </w:r>
    </w:p>
    <w:bookmarkEnd w:id="32"/>
    <w:p w14:paraId="39C92CAA" w14:textId="77777777" w:rsidR="00C91A48" w:rsidRPr="004A741D" w:rsidRDefault="00C91A48" w:rsidP="00AE41FD">
      <w:pPr>
        <w:pStyle w:val="Default"/>
        <w:jc w:val="both"/>
        <w:rPr>
          <w:rFonts w:asciiTheme="minorHAnsi" w:hAnsiTheme="minorHAnsi" w:cstheme="minorHAnsi"/>
          <w:sz w:val="22"/>
          <w:szCs w:val="22"/>
        </w:rPr>
      </w:pPr>
    </w:p>
    <w:p w14:paraId="75C3543D" w14:textId="0ED81C3D" w:rsidR="00C91A48" w:rsidRPr="00F7799B" w:rsidRDefault="00247A3A" w:rsidP="004A741D">
      <w:pPr>
        <w:pStyle w:val="Default"/>
        <w:ind w:left="993"/>
        <w:jc w:val="both"/>
        <w:rPr>
          <w:rFonts w:asciiTheme="minorHAnsi" w:hAnsiTheme="minorHAnsi" w:cstheme="minorHAnsi"/>
          <w:color w:val="auto"/>
          <w:sz w:val="22"/>
          <w:szCs w:val="22"/>
        </w:rPr>
      </w:pPr>
      <w:r>
        <w:rPr>
          <w:rFonts w:asciiTheme="minorHAnsi" w:hAnsiTheme="minorHAnsi" w:cstheme="minorHAnsi"/>
          <w:color w:val="auto"/>
          <w:sz w:val="22"/>
          <w:szCs w:val="22"/>
        </w:rPr>
        <w:t>Trois</w:t>
      </w:r>
      <w:r w:rsidR="00C91A48" w:rsidRPr="00F7799B">
        <w:rPr>
          <w:rFonts w:asciiTheme="minorHAnsi" w:hAnsiTheme="minorHAnsi" w:cstheme="minorHAnsi"/>
          <w:color w:val="auto"/>
          <w:sz w:val="22"/>
          <w:szCs w:val="22"/>
        </w:rPr>
        <w:t xml:space="preserve"> heures après le début d’une séance ordinaire ou extraordinaire, la personne à la présidence du conseil d’administration procède à un appel formel à l’assemblée, dans le but de décider s’il y a lieu de continuer les délibérations en cours ou de les ajourner.</w:t>
      </w:r>
    </w:p>
    <w:p w14:paraId="6183AA3C" w14:textId="77777777" w:rsidR="00C91A48" w:rsidRPr="00F7799B" w:rsidRDefault="00C91A48" w:rsidP="004A741D">
      <w:pPr>
        <w:pStyle w:val="Default"/>
        <w:ind w:left="993"/>
        <w:jc w:val="both"/>
        <w:rPr>
          <w:rFonts w:asciiTheme="minorHAnsi" w:hAnsiTheme="minorHAnsi" w:cstheme="minorHAnsi"/>
        </w:rPr>
      </w:pPr>
    </w:p>
    <w:p w14:paraId="1326A63A" w14:textId="24A04321" w:rsidR="00C91A48" w:rsidRPr="00F7799B" w:rsidRDefault="00C91A48" w:rsidP="004A741D">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Si le conseil d’administration décide de continuer les délibérations, la personne à la présidence demande à l’assemblée </w:t>
      </w:r>
      <w:r w:rsidR="001E330D">
        <w:rPr>
          <w:rFonts w:asciiTheme="minorHAnsi" w:hAnsiTheme="minorHAnsi" w:cstheme="minorHAnsi"/>
          <w:color w:val="auto"/>
          <w:sz w:val="22"/>
          <w:szCs w:val="22"/>
        </w:rPr>
        <w:t xml:space="preserve">pour quels </w:t>
      </w:r>
      <w:r w:rsidRPr="00F7799B">
        <w:rPr>
          <w:rFonts w:asciiTheme="minorHAnsi" w:hAnsiTheme="minorHAnsi" w:cstheme="minorHAnsi"/>
          <w:color w:val="auto"/>
          <w:sz w:val="22"/>
          <w:szCs w:val="22"/>
        </w:rPr>
        <w:t>sujets à l’ordre du jour</w:t>
      </w:r>
      <w:r w:rsidR="001E330D">
        <w:rPr>
          <w:rFonts w:asciiTheme="minorHAnsi" w:hAnsiTheme="minorHAnsi" w:cstheme="minorHAnsi"/>
          <w:color w:val="auto"/>
          <w:sz w:val="22"/>
          <w:szCs w:val="22"/>
        </w:rPr>
        <w:t>,</w:t>
      </w:r>
      <w:r w:rsidRPr="00F7799B">
        <w:rPr>
          <w:rFonts w:asciiTheme="minorHAnsi" w:hAnsiTheme="minorHAnsi" w:cstheme="minorHAnsi"/>
          <w:color w:val="auto"/>
          <w:sz w:val="22"/>
          <w:szCs w:val="22"/>
        </w:rPr>
        <w:t xml:space="preserve"> non traités</w:t>
      </w:r>
      <w:r w:rsidR="001E330D">
        <w:rPr>
          <w:rFonts w:asciiTheme="minorHAnsi" w:hAnsiTheme="minorHAnsi" w:cstheme="minorHAnsi"/>
          <w:color w:val="auto"/>
          <w:sz w:val="22"/>
          <w:szCs w:val="22"/>
        </w:rPr>
        <w:t>,</w:t>
      </w:r>
      <w:r w:rsidRPr="00F7799B">
        <w:rPr>
          <w:rFonts w:asciiTheme="minorHAnsi" w:hAnsiTheme="minorHAnsi" w:cstheme="minorHAnsi"/>
          <w:color w:val="auto"/>
          <w:sz w:val="22"/>
          <w:szCs w:val="22"/>
        </w:rPr>
        <w:t xml:space="preserve"> les membres </w:t>
      </w:r>
      <w:r w:rsidR="001E330D">
        <w:rPr>
          <w:rFonts w:asciiTheme="minorHAnsi" w:hAnsiTheme="minorHAnsi" w:cstheme="minorHAnsi"/>
          <w:color w:val="auto"/>
          <w:sz w:val="22"/>
          <w:szCs w:val="22"/>
        </w:rPr>
        <w:t>souhaitent</w:t>
      </w:r>
      <w:r w:rsidRPr="00F7799B">
        <w:rPr>
          <w:rFonts w:asciiTheme="minorHAnsi" w:hAnsiTheme="minorHAnsi" w:cstheme="minorHAnsi"/>
          <w:color w:val="auto"/>
          <w:sz w:val="22"/>
          <w:szCs w:val="22"/>
        </w:rPr>
        <w:t xml:space="preserve"> poursuivre leurs délibérations et l’ordre dans lequel ces sujets doivent être considérés de même que l’heure à laquelle ils veulent mettre fin aux délibérations.</w:t>
      </w:r>
    </w:p>
    <w:p w14:paraId="3B222303" w14:textId="77777777" w:rsidR="00C91A48" w:rsidRPr="008759D2" w:rsidRDefault="00C91A48" w:rsidP="00AE41FD">
      <w:pPr>
        <w:pStyle w:val="Default"/>
        <w:jc w:val="both"/>
        <w:rPr>
          <w:rFonts w:asciiTheme="minorHAnsi" w:hAnsiTheme="minorHAnsi" w:cstheme="minorHAnsi"/>
          <w:sz w:val="22"/>
          <w:szCs w:val="22"/>
        </w:rPr>
      </w:pPr>
    </w:p>
    <w:p w14:paraId="14A1559F" w14:textId="77777777" w:rsidR="000C0413" w:rsidRPr="008759D2" w:rsidRDefault="000C0413" w:rsidP="00AE41FD">
      <w:pPr>
        <w:pStyle w:val="Default"/>
        <w:jc w:val="both"/>
        <w:rPr>
          <w:rFonts w:asciiTheme="minorHAnsi" w:hAnsiTheme="minorHAnsi" w:cstheme="minorHAnsi"/>
          <w:sz w:val="22"/>
          <w:szCs w:val="22"/>
        </w:rPr>
      </w:pPr>
    </w:p>
    <w:p w14:paraId="0C63027D" w14:textId="1B559028" w:rsidR="00C91A48" w:rsidRPr="008759D2" w:rsidRDefault="00C91A48" w:rsidP="008759D2">
      <w:pPr>
        <w:pStyle w:val="Default"/>
        <w:tabs>
          <w:tab w:val="left" w:pos="993"/>
        </w:tabs>
        <w:ind w:left="993" w:hanging="567"/>
        <w:jc w:val="both"/>
        <w:rPr>
          <w:rFonts w:asciiTheme="minorHAnsi" w:hAnsiTheme="minorHAnsi" w:cstheme="minorHAnsi"/>
          <w:b/>
          <w:color w:val="auto"/>
          <w:sz w:val="22"/>
          <w:szCs w:val="22"/>
        </w:rPr>
      </w:pPr>
      <w:bookmarkStart w:id="33" w:name="SUSPENSION"/>
      <w:r w:rsidRPr="008759D2">
        <w:rPr>
          <w:rFonts w:asciiTheme="minorHAnsi" w:hAnsiTheme="minorHAnsi" w:cstheme="minorHAnsi"/>
          <w:b/>
          <w:color w:val="auto"/>
          <w:sz w:val="22"/>
          <w:szCs w:val="22"/>
        </w:rPr>
        <w:t>4.1</w:t>
      </w:r>
      <w:r w:rsidR="00955005">
        <w:rPr>
          <w:rFonts w:asciiTheme="minorHAnsi" w:hAnsiTheme="minorHAnsi" w:cstheme="minorHAnsi"/>
          <w:b/>
          <w:color w:val="auto"/>
          <w:sz w:val="22"/>
          <w:szCs w:val="22"/>
        </w:rPr>
        <w:t>4</w:t>
      </w:r>
      <w:r w:rsidR="008759D2">
        <w:rPr>
          <w:rFonts w:asciiTheme="minorHAnsi" w:hAnsiTheme="minorHAnsi" w:cstheme="minorHAnsi"/>
          <w:b/>
          <w:color w:val="auto"/>
          <w:sz w:val="22"/>
          <w:szCs w:val="22"/>
        </w:rPr>
        <w:tab/>
      </w:r>
      <w:r w:rsidRPr="008759D2">
        <w:rPr>
          <w:rFonts w:asciiTheme="minorHAnsi" w:hAnsiTheme="minorHAnsi" w:cstheme="minorHAnsi"/>
          <w:b/>
          <w:color w:val="auto"/>
          <w:sz w:val="22"/>
          <w:szCs w:val="22"/>
        </w:rPr>
        <w:t xml:space="preserve">Suspension, conformité, ajournement </w:t>
      </w:r>
    </w:p>
    <w:bookmarkEnd w:id="33"/>
    <w:p w14:paraId="4D6335D9" w14:textId="77777777" w:rsidR="00C91A48" w:rsidRPr="008759D2" w:rsidRDefault="00C91A48" w:rsidP="00AE41FD">
      <w:pPr>
        <w:pStyle w:val="Default"/>
        <w:jc w:val="both"/>
        <w:rPr>
          <w:rFonts w:asciiTheme="minorHAnsi" w:hAnsiTheme="minorHAnsi" w:cstheme="minorHAnsi"/>
          <w:color w:val="auto"/>
          <w:sz w:val="22"/>
          <w:szCs w:val="22"/>
        </w:rPr>
      </w:pPr>
    </w:p>
    <w:p w14:paraId="7215A7C3" w14:textId="112960C0" w:rsidR="00C91A48" w:rsidRPr="008759D2" w:rsidRDefault="000C0413" w:rsidP="008759D2">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Conformément à l’article 166 de la </w:t>
      </w:r>
      <w:r w:rsidRPr="00F7799B">
        <w:rPr>
          <w:rFonts w:asciiTheme="minorHAnsi" w:hAnsiTheme="minorHAnsi" w:cstheme="minorHAnsi"/>
          <w:i/>
          <w:iCs/>
          <w:color w:val="auto"/>
          <w:sz w:val="22"/>
          <w:szCs w:val="22"/>
        </w:rPr>
        <w:t>Loi sur l’instruction publique</w:t>
      </w:r>
      <w:r w:rsidRPr="00F7799B">
        <w:rPr>
          <w:rFonts w:asciiTheme="minorHAnsi" w:hAnsiTheme="minorHAnsi" w:cstheme="minorHAnsi"/>
          <w:color w:val="auto"/>
          <w:sz w:val="22"/>
          <w:szCs w:val="22"/>
        </w:rPr>
        <w:t>, u</w:t>
      </w:r>
      <w:r w:rsidR="00C91A48" w:rsidRPr="00F7799B">
        <w:rPr>
          <w:rFonts w:asciiTheme="minorHAnsi" w:hAnsiTheme="minorHAnsi" w:cstheme="minorHAnsi"/>
          <w:color w:val="auto"/>
          <w:sz w:val="22"/>
          <w:szCs w:val="22"/>
        </w:rPr>
        <w:t xml:space="preserve">ne séance ordinaire ou extraordinaire peut être suspendue et continuée à une autre heure du même jour ou ajournée, sans qu'il soit nécessaire de donner avis de la suspension ou de l'ajournement aux membres </w:t>
      </w:r>
      <w:r w:rsidR="00C91A48" w:rsidRPr="008759D2">
        <w:rPr>
          <w:rFonts w:asciiTheme="minorHAnsi" w:hAnsiTheme="minorHAnsi" w:cstheme="minorHAnsi"/>
          <w:color w:val="auto"/>
          <w:sz w:val="22"/>
          <w:szCs w:val="22"/>
        </w:rPr>
        <w:t>absents.</w:t>
      </w:r>
    </w:p>
    <w:p w14:paraId="773CE92B" w14:textId="77777777" w:rsidR="006C2CB6" w:rsidRPr="008759D2" w:rsidRDefault="006C2CB6" w:rsidP="00AE41FD">
      <w:pPr>
        <w:pStyle w:val="Default"/>
        <w:jc w:val="both"/>
        <w:rPr>
          <w:rFonts w:asciiTheme="minorHAnsi" w:hAnsiTheme="minorHAnsi" w:cstheme="minorHAnsi"/>
          <w:sz w:val="22"/>
          <w:szCs w:val="22"/>
        </w:rPr>
      </w:pPr>
    </w:p>
    <w:p w14:paraId="06F3FCBE" w14:textId="77777777" w:rsidR="005C77D3" w:rsidRPr="008759D2" w:rsidRDefault="005C77D3" w:rsidP="00AE41FD">
      <w:pPr>
        <w:pStyle w:val="Default"/>
        <w:jc w:val="both"/>
        <w:rPr>
          <w:rFonts w:asciiTheme="minorHAnsi" w:hAnsiTheme="minorHAnsi" w:cstheme="minorHAnsi"/>
          <w:sz w:val="22"/>
          <w:szCs w:val="22"/>
        </w:rPr>
      </w:pPr>
    </w:p>
    <w:p w14:paraId="10260DDF" w14:textId="4A4BB22F" w:rsidR="005C77D3" w:rsidRPr="008759D2" w:rsidRDefault="005C77D3" w:rsidP="008759D2">
      <w:pPr>
        <w:pStyle w:val="Default"/>
        <w:tabs>
          <w:tab w:val="left" w:pos="993"/>
        </w:tabs>
        <w:ind w:left="993" w:hanging="567"/>
        <w:jc w:val="both"/>
        <w:rPr>
          <w:rFonts w:asciiTheme="minorHAnsi" w:hAnsiTheme="minorHAnsi" w:cstheme="minorHAnsi"/>
          <w:b/>
          <w:color w:val="auto"/>
          <w:sz w:val="22"/>
          <w:szCs w:val="22"/>
        </w:rPr>
      </w:pPr>
      <w:r w:rsidRPr="008759D2">
        <w:rPr>
          <w:rFonts w:asciiTheme="minorHAnsi" w:hAnsiTheme="minorHAnsi" w:cstheme="minorHAnsi"/>
          <w:b/>
          <w:color w:val="auto"/>
          <w:sz w:val="22"/>
          <w:szCs w:val="22"/>
        </w:rPr>
        <w:t>4.1</w:t>
      </w:r>
      <w:r w:rsidR="00955005">
        <w:rPr>
          <w:rFonts w:asciiTheme="minorHAnsi" w:hAnsiTheme="minorHAnsi" w:cstheme="minorHAnsi"/>
          <w:b/>
          <w:color w:val="auto"/>
          <w:sz w:val="22"/>
          <w:szCs w:val="22"/>
        </w:rPr>
        <w:t>5</w:t>
      </w:r>
      <w:bookmarkStart w:id="34" w:name="PV"/>
      <w:r w:rsidR="008759D2">
        <w:rPr>
          <w:rFonts w:asciiTheme="minorHAnsi" w:hAnsiTheme="minorHAnsi" w:cstheme="minorHAnsi"/>
          <w:b/>
          <w:color w:val="auto"/>
          <w:sz w:val="22"/>
          <w:szCs w:val="22"/>
        </w:rPr>
        <w:tab/>
      </w:r>
      <w:r w:rsidRPr="008759D2">
        <w:rPr>
          <w:rFonts w:asciiTheme="minorHAnsi" w:hAnsiTheme="minorHAnsi" w:cstheme="minorHAnsi"/>
          <w:b/>
          <w:color w:val="auto"/>
          <w:sz w:val="22"/>
          <w:szCs w:val="22"/>
        </w:rPr>
        <w:t>Procès-verbal</w:t>
      </w:r>
      <w:bookmarkEnd w:id="34"/>
    </w:p>
    <w:p w14:paraId="331C96F0" w14:textId="25EAD051" w:rsidR="005C77D3" w:rsidRPr="001E330D" w:rsidRDefault="005C77D3" w:rsidP="00AE41FD">
      <w:pPr>
        <w:pStyle w:val="Default"/>
        <w:ind w:left="426"/>
        <w:jc w:val="both"/>
        <w:rPr>
          <w:rFonts w:asciiTheme="minorHAnsi" w:hAnsiTheme="minorHAnsi" w:cstheme="minorHAnsi"/>
          <w:sz w:val="22"/>
          <w:szCs w:val="22"/>
        </w:rPr>
      </w:pPr>
    </w:p>
    <w:p w14:paraId="3C466A33" w14:textId="0EB40E95" w:rsidR="0073639C" w:rsidRPr="001E330D" w:rsidRDefault="0073639C" w:rsidP="008759D2">
      <w:pPr>
        <w:pStyle w:val="Default"/>
        <w:ind w:left="993"/>
        <w:jc w:val="both"/>
        <w:rPr>
          <w:rFonts w:asciiTheme="minorHAnsi" w:hAnsiTheme="minorHAnsi" w:cstheme="minorHAnsi"/>
          <w:sz w:val="22"/>
          <w:szCs w:val="22"/>
        </w:rPr>
      </w:pPr>
      <w:r w:rsidRPr="001E330D">
        <w:rPr>
          <w:rFonts w:asciiTheme="minorHAnsi" w:hAnsiTheme="minorHAnsi" w:cstheme="minorHAnsi"/>
          <w:sz w:val="22"/>
          <w:szCs w:val="22"/>
        </w:rPr>
        <w:t>Le secrétaire général rédige le procès-verbal de chaque séance du conseil d’administration.</w:t>
      </w:r>
    </w:p>
    <w:p w14:paraId="2CA01DFB" w14:textId="15AAF456" w:rsidR="0073639C" w:rsidRPr="001E330D" w:rsidRDefault="0073639C" w:rsidP="008759D2">
      <w:pPr>
        <w:pStyle w:val="Default"/>
        <w:ind w:left="993"/>
        <w:jc w:val="both"/>
        <w:rPr>
          <w:rFonts w:asciiTheme="minorHAnsi" w:hAnsiTheme="minorHAnsi" w:cstheme="minorHAnsi"/>
          <w:sz w:val="22"/>
          <w:szCs w:val="22"/>
        </w:rPr>
      </w:pPr>
    </w:p>
    <w:p w14:paraId="7B83BAEF" w14:textId="2DC1D7A1" w:rsidR="0073639C" w:rsidRPr="001E330D" w:rsidRDefault="0073639C" w:rsidP="008759D2">
      <w:pPr>
        <w:autoSpaceDE w:val="0"/>
        <w:autoSpaceDN w:val="0"/>
        <w:adjustRightInd w:val="0"/>
        <w:spacing w:after="0" w:line="240" w:lineRule="auto"/>
        <w:ind w:left="993"/>
        <w:jc w:val="both"/>
        <w:rPr>
          <w:rFonts w:cstheme="minorHAnsi"/>
        </w:rPr>
      </w:pPr>
      <w:r w:rsidRPr="001E330D">
        <w:rPr>
          <w:rFonts w:cstheme="minorHAnsi"/>
        </w:rPr>
        <w:t xml:space="preserve">Conformément à l’article 170 de la </w:t>
      </w:r>
      <w:r w:rsidRPr="001E330D">
        <w:rPr>
          <w:rFonts w:cstheme="minorHAnsi"/>
          <w:i/>
          <w:iCs/>
        </w:rPr>
        <w:t>Loi sur l’instruction publique</w:t>
      </w:r>
      <w:r w:rsidRPr="001E330D">
        <w:rPr>
          <w:rFonts w:cstheme="minorHAnsi"/>
        </w:rPr>
        <w:t>, le conseil d’administration peut</w:t>
      </w:r>
      <w:r w:rsidR="001E330D">
        <w:rPr>
          <w:rFonts w:cstheme="minorHAnsi"/>
        </w:rPr>
        <w:t>,</w:t>
      </w:r>
      <w:r w:rsidRPr="001E330D">
        <w:rPr>
          <w:rFonts w:cstheme="minorHAnsi"/>
        </w:rPr>
        <w:t xml:space="preserve"> par résolution</w:t>
      </w:r>
      <w:r w:rsidR="001E330D">
        <w:rPr>
          <w:rFonts w:cstheme="minorHAnsi"/>
        </w:rPr>
        <w:t>,</w:t>
      </w:r>
      <w:r w:rsidRPr="001E330D">
        <w:rPr>
          <w:rFonts w:cstheme="minorHAnsi"/>
        </w:rPr>
        <w:t xml:space="preserve"> dispenser le secrétaire général de lire le procès-verbal pourvu qu’une copie en ait été remise à chaque membre présent au moins six </w:t>
      </w:r>
      <w:r w:rsidR="001E330D">
        <w:rPr>
          <w:rFonts w:cstheme="minorHAnsi"/>
        </w:rPr>
        <w:t xml:space="preserve">(6) </w:t>
      </w:r>
      <w:r w:rsidRPr="001E330D">
        <w:rPr>
          <w:rFonts w:cstheme="minorHAnsi"/>
        </w:rPr>
        <w:t>heures avant le début de la séance où il est approuvé.</w:t>
      </w:r>
    </w:p>
    <w:p w14:paraId="7647E3F8" w14:textId="07A75791" w:rsidR="0073639C" w:rsidRPr="001E330D" w:rsidRDefault="0073639C" w:rsidP="008759D2">
      <w:pPr>
        <w:autoSpaceDE w:val="0"/>
        <w:autoSpaceDN w:val="0"/>
        <w:adjustRightInd w:val="0"/>
        <w:spacing w:after="0" w:line="240" w:lineRule="auto"/>
        <w:ind w:left="993"/>
        <w:jc w:val="both"/>
        <w:rPr>
          <w:rFonts w:cstheme="minorHAnsi"/>
          <w:color w:val="000000"/>
        </w:rPr>
      </w:pPr>
    </w:p>
    <w:p w14:paraId="5F389457" w14:textId="32BCD203" w:rsidR="0073639C" w:rsidRPr="001E330D" w:rsidRDefault="0073639C" w:rsidP="008759D2">
      <w:pPr>
        <w:autoSpaceDE w:val="0"/>
        <w:autoSpaceDN w:val="0"/>
        <w:adjustRightInd w:val="0"/>
        <w:spacing w:after="0" w:line="240" w:lineRule="auto"/>
        <w:ind w:left="993"/>
        <w:jc w:val="both"/>
        <w:rPr>
          <w:rFonts w:cstheme="minorHAnsi"/>
        </w:rPr>
      </w:pPr>
      <w:r w:rsidRPr="001E330D">
        <w:rPr>
          <w:rFonts w:cstheme="minorHAnsi"/>
        </w:rPr>
        <w:t>Le procès-verbal du conseil d’administration est consigné dans un registre après avoir été approuvé au début de la séance suivante et signé par la personne qui préside et contresigné par le secrétaire général.</w:t>
      </w:r>
      <w:r w:rsidR="00F66E89" w:rsidRPr="001E330D">
        <w:rPr>
          <w:rFonts w:cstheme="minorHAnsi"/>
        </w:rPr>
        <w:t xml:space="preserve"> Une copie est déposée sur le site </w:t>
      </w:r>
      <w:r w:rsidR="001E330D">
        <w:rPr>
          <w:rFonts w:cstheme="minorHAnsi"/>
        </w:rPr>
        <w:t xml:space="preserve">Internet </w:t>
      </w:r>
      <w:r w:rsidR="00F66E89" w:rsidRPr="001E330D">
        <w:rPr>
          <w:rFonts w:cstheme="minorHAnsi"/>
        </w:rPr>
        <w:t>du centre de services scolaire.</w:t>
      </w:r>
    </w:p>
    <w:p w14:paraId="788AC6F5" w14:textId="77777777" w:rsidR="003F397B" w:rsidRPr="001E330D" w:rsidRDefault="003F397B" w:rsidP="008759D2">
      <w:pPr>
        <w:pStyle w:val="Default"/>
        <w:ind w:left="993"/>
        <w:jc w:val="both"/>
        <w:rPr>
          <w:rFonts w:asciiTheme="minorHAnsi" w:hAnsiTheme="minorHAnsi" w:cstheme="minorHAnsi"/>
          <w:sz w:val="22"/>
          <w:szCs w:val="22"/>
        </w:rPr>
      </w:pPr>
    </w:p>
    <w:p w14:paraId="3D9DF04F" w14:textId="4580A31D" w:rsidR="003F397B" w:rsidRPr="001E330D" w:rsidRDefault="003F397B" w:rsidP="008759D2">
      <w:pPr>
        <w:pStyle w:val="Default"/>
        <w:ind w:left="993"/>
        <w:jc w:val="both"/>
        <w:rPr>
          <w:rFonts w:asciiTheme="minorHAnsi" w:hAnsiTheme="minorHAnsi" w:cstheme="minorHAnsi"/>
          <w:color w:val="auto"/>
          <w:sz w:val="22"/>
          <w:szCs w:val="22"/>
        </w:rPr>
      </w:pPr>
      <w:r w:rsidRPr="001E330D">
        <w:rPr>
          <w:rFonts w:asciiTheme="minorHAnsi" w:hAnsiTheme="minorHAnsi" w:cstheme="minorHAnsi"/>
          <w:color w:val="auto"/>
          <w:sz w:val="22"/>
          <w:szCs w:val="22"/>
        </w:rPr>
        <w:t xml:space="preserve">Le procès-verbal ne rapporte que les décisions prises par le conseil </w:t>
      </w:r>
      <w:r w:rsidR="00F66E89" w:rsidRPr="001E330D">
        <w:rPr>
          <w:rFonts w:asciiTheme="minorHAnsi" w:hAnsiTheme="minorHAnsi" w:cstheme="minorHAnsi"/>
          <w:color w:val="auto"/>
          <w:sz w:val="22"/>
          <w:szCs w:val="22"/>
        </w:rPr>
        <w:t>d’administration. Toutefois, l</w:t>
      </w:r>
      <w:r w:rsidRPr="001E330D">
        <w:rPr>
          <w:rFonts w:asciiTheme="minorHAnsi" w:hAnsiTheme="minorHAnsi" w:cstheme="minorHAnsi"/>
          <w:color w:val="auto"/>
          <w:sz w:val="22"/>
          <w:szCs w:val="22"/>
        </w:rPr>
        <w:t>orsque l’objet des délibérations n’appelle</w:t>
      </w:r>
      <w:r w:rsidR="001B5CA3" w:rsidRPr="001E330D">
        <w:rPr>
          <w:rFonts w:asciiTheme="minorHAnsi" w:hAnsiTheme="minorHAnsi" w:cstheme="minorHAnsi"/>
          <w:color w:val="auto"/>
          <w:sz w:val="22"/>
          <w:szCs w:val="22"/>
        </w:rPr>
        <w:t xml:space="preserve"> pas de décision, le procès-verbal, exceptionnellement, </w:t>
      </w:r>
      <w:r w:rsidR="001E330D">
        <w:rPr>
          <w:rFonts w:asciiTheme="minorHAnsi" w:hAnsiTheme="minorHAnsi" w:cstheme="minorHAnsi"/>
          <w:color w:val="auto"/>
          <w:sz w:val="22"/>
          <w:szCs w:val="22"/>
        </w:rPr>
        <w:t xml:space="preserve">ne </w:t>
      </w:r>
      <w:r w:rsidR="001B5CA3" w:rsidRPr="001E330D">
        <w:rPr>
          <w:rFonts w:asciiTheme="minorHAnsi" w:hAnsiTheme="minorHAnsi" w:cstheme="minorHAnsi"/>
          <w:color w:val="auto"/>
          <w:sz w:val="22"/>
          <w:szCs w:val="22"/>
        </w:rPr>
        <w:t>rapporte qu’un résumé.</w:t>
      </w:r>
    </w:p>
    <w:p w14:paraId="6F18D239" w14:textId="77777777" w:rsidR="001B5CA3" w:rsidRPr="001E330D" w:rsidRDefault="001B5CA3" w:rsidP="008759D2">
      <w:pPr>
        <w:pStyle w:val="Default"/>
        <w:ind w:left="993"/>
        <w:jc w:val="both"/>
        <w:rPr>
          <w:rFonts w:asciiTheme="minorHAnsi" w:hAnsiTheme="minorHAnsi" w:cstheme="minorHAnsi"/>
          <w:sz w:val="22"/>
          <w:szCs w:val="22"/>
        </w:rPr>
      </w:pPr>
    </w:p>
    <w:p w14:paraId="2645D882" w14:textId="77777777" w:rsidR="001B5CA3" w:rsidRPr="001E330D" w:rsidRDefault="001B5CA3" w:rsidP="008759D2">
      <w:pPr>
        <w:pStyle w:val="Default"/>
        <w:ind w:left="993"/>
        <w:jc w:val="both"/>
        <w:rPr>
          <w:rFonts w:asciiTheme="minorHAnsi" w:hAnsiTheme="minorHAnsi" w:cstheme="minorHAnsi"/>
          <w:color w:val="auto"/>
          <w:sz w:val="22"/>
          <w:szCs w:val="22"/>
        </w:rPr>
      </w:pPr>
      <w:r w:rsidRPr="001E330D">
        <w:rPr>
          <w:rFonts w:asciiTheme="minorHAnsi" w:hAnsiTheme="minorHAnsi" w:cstheme="minorHAnsi"/>
          <w:color w:val="auto"/>
          <w:sz w:val="22"/>
          <w:szCs w:val="22"/>
        </w:rPr>
        <w:t>Chaque sujet consigné dans le livre des délibérations est précédé d’un titre et chaque résolution porte un numéro.</w:t>
      </w:r>
    </w:p>
    <w:p w14:paraId="079918EC" w14:textId="77777777" w:rsidR="001B5CA3" w:rsidRPr="008759D2" w:rsidRDefault="001B5CA3" w:rsidP="008759D2">
      <w:pPr>
        <w:pStyle w:val="Default"/>
        <w:jc w:val="both"/>
        <w:rPr>
          <w:rFonts w:asciiTheme="minorHAnsi" w:hAnsiTheme="minorHAnsi" w:cstheme="minorHAnsi"/>
          <w:sz w:val="22"/>
          <w:szCs w:val="22"/>
        </w:rPr>
      </w:pPr>
    </w:p>
    <w:p w14:paraId="3C1F9F8E" w14:textId="77777777" w:rsidR="001E330D" w:rsidRDefault="001E330D" w:rsidP="001F4E9F">
      <w:pPr>
        <w:pStyle w:val="Default"/>
        <w:tabs>
          <w:tab w:val="left" w:pos="993"/>
        </w:tabs>
        <w:jc w:val="both"/>
        <w:rPr>
          <w:rFonts w:asciiTheme="minorHAnsi" w:hAnsiTheme="minorHAnsi" w:cstheme="minorHAnsi"/>
          <w:bCs/>
          <w:color w:val="auto"/>
          <w:sz w:val="22"/>
          <w:szCs w:val="22"/>
        </w:rPr>
      </w:pPr>
    </w:p>
    <w:p w14:paraId="1880DFC7" w14:textId="691DAF91" w:rsidR="00847FCC" w:rsidRPr="008759D2" w:rsidRDefault="00C02152" w:rsidP="008759D2">
      <w:pPr>
        <w:pStyle w:val="Default"/>
        <w:tabs>
          <w:tab w:val="left" w:pos="993"/>
        </w:tabs>
        <w:ind w:left="993" w:hanging="567"/>
        <w:jc w:val="both"/>
        <w:rPr>
          <w:rFonts w:asciiTheme="minorHAnsi" w:hAnsiTheme="minorHAnsi" w:cstheme="minorHAnsi"/>
          <w:sz w:val="22"/>
          <w:szCs w:val="22"/>
        </w:rPr>
      </w:pPr>
      <w:r w:rsidRPr="008759D2">
        <w:rPr>
          <w:rFonts w:asciiTheme="minorHAnsi" w:hAnsiTheme="minorHAnsi" w:cstheme="minorHAnsi"/>
          <w:b/>
          <w:color w:val="auto"/>
          <w:sz w:val="22"/>
          <w:szCs w:val="22"/>
        </w:rPr>
        <w:t>4.1</w:t>
      </w:r>
      <w:r w:rsidR="00955005">
        <w:rPr>
          <w:rFonts w:asciiTheme="minorHAnsi" w:hAnsiTheme="minorHAnsi" w:cstheme="minorHAnsi"/>
          <w:b/>
          <w:color w:val="auto"/>
          <w:sz w:val="22"/>
          <w:szCs w:val="22"/>
        </w:rPr>
        <w:t>6</w:t>
      </w:r>
      <w:r w:rsidR="008759D2">
        <w:rPr>
          <w:rFonts w:asciiTheme="minorHAnsi" w:hAnsiTheme="minorHAnsi" w:cstheme="minorHAnsi"/>
          <w:b/>
          <w:color w:val="auto"/>
          <w:sz w:val="22"/>
          <w:szCs w:val="22"/>
        </w:rPr>
        <w:tab/>
      </w:r>
      <w:bookmarkStart w:id="35" w:name="ABROGATION"/>
      <w:r w:rsidR="001B5CA3" w:rsidRPr="008759D2">
        <w:rPr>
          <w:rFonts w:asciiTheme="minorHAnsi" w:hAnsiTheme="minorHAnsi" w:cstheme="minorHAnsi"/>
          <w:b/>
          <w:color w:val="auto"/>
          <w:sz w:val="22"/>
          <w:szCs w:val="22"/>
        </w:rPr>
        <w:t>Modification, remplacement, abrogation d’une résolution</w:t>
      </w:r>
      <w:r w:rsidRPr="008759D2">
        <w:rPr>
          <w:rFonts w:asciiTheme="minorHAnsi" w:hAnsiTheme="minorHAnsi" w:cstheme="minorHAnsi"/>
          <w:b/>
          <w:color w:val="auto"/>
          <w:sz w:val="22"/>
          <w:szCs w:val="22"/>
        </w:rPr>
        <w:t xml:space="preserve"> ou d’un règlement</w:t>
      </w:r>
    </w:p>
    <w:bookmarkEnd w:id="35"/>
    <w:p w14:paraId="231591D6" w14:textId="77777777" w:rsidR="00847FCC" w:rsidRPr="008759D2" w:rsidRDefault="00847FCC" w:rsidP="008759D2">
      <w:pPr>
        <w:pStyle w:val="Default"/>
        <w:jc w:val="both"/>
        <w:rPr>
          <w:rFonts w:asciiTheme="minorHAnsi" w:hAnsiTheme="minorHAnsi" w:cstheme="minorHAnsi"/>
          <w:sz w:val="22"/>
          <w:szCs w:val="22"/>
        </w:rPr>
      </w:pPr>
    </w:p>
    <w:p w14:paraId="0D888F98" w14:textId="232F700D" w:rsidR="001B5CA3" w:rsidRPr="008759D2" w:rsidRDefault="00847FCC" w:rsidP="008759D2">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Lorsqu'un règlement ou une résolution du conseil </w:t>
      </w:r>
      <w:r w:rsidR="00C02152" w:rsidRPr="00F7799B">
        <w:rPr>
          <w:rFonts w:asciiTheme="minorHAnsi" w:hAnsiTheme="minorHAnsi" w:cstheme="minorHAnsi"/>
          <w:color w:val="auto"/>
          <w:sz w:val="22"/>
          <w:szCs w:val="22"/>
        </w:rPr>
        <w:t>d’administration</w:t>
      </w:r>
      <w:r w:rsidRPr="00F7799B">
        <w:rPr>
          <w:rFonts w:asciiTheme="minorHAnsi" w:hAnsiTheme="minorHAnsi" w:cstheme="minorHAnsi"/>
          <w:color w:val="auto"/>
          <w:sz w:val="22"/>
          <w:szCs w:val="22"/>
        </w:rPr>
        <w:t xml:space="preserve"> est modifié, remplacé ou abrogé, mention en est faite à la marge du livre des règlements ou du livre des délibérations, en regard de ce règlement ou de cette résolution, avec indication de la date </w:t>
      </w:r>
      <w:r w:rsidR="001E330D">
        <w:rPr>
          <w:rFonts w:asciiTheme="minorHAnsi" w:hAnsiTheme="minorHAnsi" w:cstheme="minorHAnsi"/>
          <w:color w:val="auto"/>
          <w:sz w:val="22"/>
          <w:szCs w:val="22"/>
        </w:rPr>
        <w:t>à laquelle</w:t>
      </w:r>
      <w:r w:rsidRPr="00F7799B">
        <w:rPr>
          <w:rFonts w:asciiTheme="minorHAnsi" w:hAnsiTheme="minorHAnsi" w:cstheme="minorHAnsi"/>
          <w:color w:val="auto"/>
          <w:sz w:val="22"/>
          <w:szCs w:val="22"/>
        </w:rPr>
        <w:t xml:space="preserve"> la modification, </w:t>
      </w:r>
      <w:r w:rsidRPr="008759D2">
        <w:rPr>
          <w:rFonts w:asciiTheme="minorHAnsi" w:hAnsiTheme="minorHAnsi" w:cstheme="minorHAnsi"/>
          <w:color w:val="auto"/>
          <w:sz w:val="22"/>
          <w:szCs w:val="22"/>
        </w:rPr>
        <w:t>le remplacement ou l'abrogation a eu lieu.</w:t>
      </w:r>
    </w:p>
    <w:p w14:paraId="56566F32" w14:textId="2D35D93F" w:rsidR="00604F62" w:rsidRDefault="00604F62" w:rsidP="008759D2">
      <w:pPr>
        <w:pStyle w:val="Default"/>
        <w:jc w:val="both"/>
        <w:rPr>
          <w:rFonts w:asciiTheme="minorHAnsi" w:hAnsiTheme="minorHAnsi" w:cstheme="minorHAnsi"/>
          <w:iCs/>
          <w:sz w:val="22"/>
          <w:szCs w:val="22"/>
        </w:rPr>
      </w:pPr>
    </w:p>
    <w:p w14:paraId="05DC23ED" w14:textId="77777777" w:rsidR="001F4E9F" w:rsidRPr="008759D2" w:rsidRDefault="001F4E9F" w:rsidP="008759D2">
      <w:pPr>
        <w:pStyle w:val="Default"/>
        <w:jc w:val="both"/>
        <w:rPr>
          <w:rFonts w:asciiTheme="minorHAnsi" w:hAnsiTheme="minorHAnsi" w:cstheme="minorHAnsi"/>
          <w:iCs/>
          <w:sz w:val="22"/>
          <w:szCs w:val="22"/>
        </w:rPr>
      </w:pPr>
    </w:p>
    <w:p w14:paraId="7C9BE782" w14:textId="77777777" w:rsidR="001356A2" w:rsidRPr="008759D2" w:rsidRDefault="001356A2" w:rsidP="00AE41FD">
      <w:pPr>
        <w:pStyle w:val="Default"/>
        <w:jc w:val="both"/>
        <w:rPr>
          <w:rFonts w:asciiTheme="minorHAnsi" w:hAnsiTheme="minorHAnsi" w:cstheme="minorHAnsi"/>
          <w:b/>
          <w:sz w:val="22"/>
          <w:szCs w:val="22"/>
        </w:rPr>
      </w:pPr>
    </w:p>
    <w:p w14:paraId="01CBAA45" w14:textId="0994A183" w:rsidR="0018760C" w:rsidRPr="008759D2" w:rsidRDefault="0018760C" w:rsidP="008759D2">
      <w:pPr>
        <w:pStyle w:val="Default"/>
        <w:numPr>
          <w:ilvl w:val="0"/>
          <w:numId w:val="27"/>
        </w:numPr>
        <w:tabs>
          <w:tab w:val="left" w:pos="426"/>
        </w:tabs>
        <w:ind w:left="426" w:hanging="426"/>
        <w:jc w:val="both"/>
        <w:rPr>
          <w:rFonts w:asciiTheme="minorHAnsi" w:hAnsiTheme="minorHAnsi" w:cstheme="minorHAnsi"/>
          <w:b/>
          <w:color w:val="auto"/>
          <w:sz w:val="26"/>
          <w:szCs w:val="26"/>
        </w:rPr>
      </w:pPr>
      <w:r w:rsidRPr="008759D2">
        <w:rPr>
          <w:rFonts w:asciiTheme="minorHAnsi" w:hAnsiTheme="minorHAnsi" w:cstheme="minorHAnsi"/>
          <w:b/>
          <w:color w:val="auto"/>
          <w:sz w:val="26"/>
          <w:szCs w:val="26"/>
        </w:rPr>
        <w:t>Comités pr</w:t>
      </w:r>
      <w:bookmarkStart w:id="36" w:name="COMITÉS"/>
      <w:bookmarkEnd w:id="36"/>
      <w:r w:rsidRPr="008759D2">
        <w:rPr>
          <w:rFonts w:asciiTheme="minorHAnsi" w:hAnsiTheme="minorHAnsi" w:cstheme="minorHAnsi"/>
          <w:b/>
          <w:color w:val="auto"/>
          <w:sz w:val="26"/>
          <w:szCs w:val="26"/>
        </w:rPr>
        <w:t>évus par la</w:t>
      </w:r>
      <w:r w:rsidRPr="008759D2">
        <w:rPr>
          <w:rFonts w:asciiTheme="minorHAnsi" w:hAnsiTheme="minorHAnsi" w:cstheme="minorHAnsi"/>
          <w:b/>
          <w:i/>
          <w:iCs/>
          <w:color w:val="auto"/>
          <w:sz w:val="26"/>
          <w:szCs w:val="26"/>
        </w:rPr>
        <w:t xml:space="preserve"> Loi sur l’instruction publique</w:t>
      </w:r>
    </w:p>
    <w:p w14:paraId="0EAC2B5F" w14:textId="7E089CEC" w:rsidR="00DE3F12" w:rsidRPr="00F7799B" w:rsidRDefault="00DE3F12" w:rsidP="008759D2">
      <w:pPr>
        <w:pStyle w:val="Default"/>
        <w:jc w:val="both"/>
        <w:rPr>
          <w:rFonts w:asciiTheme="minorHAnsi" w:hAnsiTheme="minorHAnsi" w:cstheme="minorHAnsi"/>
          <w:color w:val="auto"/>
          <w:sz w:val="22"/>
          <w:szCs w:val="22"/>
        </w:rPr>
      </w:pPr>
    </w:p>
    <w:p w14:paraId="2B78F987" w14:textId="04A59253" w:rsidR="00DE3F12" w:rsidRPr="008759D2" w:rsidRDefault="00DE3F12" w:rsidP="008759D2">
      <w:pPr>
        <w:pStyle w:val="Default"/>
        <w:tabs>
          <w:tab w:val="left" w:pos="993"/>
        </w:tabs>
        <w:ind w:left="993" w:hanging="567"/>
        <w:jc w:val="both"/>
        <w:rPr>
          <w:rFonts w:asciiTheme="minorHAnsi" w:hAnsiTheme="minorHAnsi" w:cstheme="minorHAnsi"/>
          <w:b/>
          <w:color w:val="auto"/>
          <w:sz w:val="22"/>
          <w:szCs w:val="22"/>
        </w:rPr>
      </w:pPr>
      <w:r w:rsidRPr="008759D2">
        <w:rPr>
          <w:rFonts w:asciiTheme="minorHAnsi" w:hAnsiTheme="minorHAnsi" w:cstheme="minorHAnsi"/>
          <w:b/>
          <w:color w:val="auto"/>
          <w:sz w:val="22"/>
          <w:szCs w:val="22"/>
        </w:rPr>
        <w:t>5.</w:t>
      </w:r>
      <w:r w:rsidR="009B6166">
        <w:rPr>
          <w:rFonts w:asciiTheme="minorHAnsi" w:hAnsiTheme="minorHAnsi" w:cstheme="minorHAnsi"/>
          <w:b/>
          <w:color w:val="auto"/>
          <w:sz w:val="22"/>
          <w:szCs w:val="22"/>
        </w:rPr>
        <w:t>1</w:t>
      </w:r>
      <w:r w:rsidR="008759D2">
        <w:rPr>
          <w:rFonts w:asciiTheme="minorHAnsi" w:hAnsiTheme="minorHAnsi" w:cstheme="minorHAnsi"/>
          <w:b/>
          <w:color w:val="auto"/>
          <w:sz w:val="22"/>
          <w:szCs w:val="22"/>
        </w:rPr>
        <w:tab/>
      </w:r>
      <w:r w:rsidRPr="008759D2">
        <w:rPr>
          <w:rFonts w:asciiTheme="minorHAnsi" w:hAnsiTheme="minorHAnsi" w:cstheme="minorHAnsi"/>
          <w:b/>
          <w:color w:val="auto"/>
          <w:sz w:val="22"/>
          <w:szCs w:val="22"/>
        </w:rPr>
        <w:t xml:space="preserve">Comité de </w:t>
      </w:r>
      <w:bookmarkStart w:id="37" w:name="VÉRIFICATION"/>
      <w:bookmarkEnd w:id="37"/>
      <w:r w:rsidRPr="008759D2">
        <w:rPr>
          <w:rFonts w:asciiTheme="minorHAnsi" w:hAnsiTheme="minorHAnsi" w:cstheme="minorHAnsi"/>
          <w:b/>
          <w:color w:val="auto"/>
          <w:sz w:val="22"/>
          <w:szCs w:val="22"/>
        </w:rPr>
        <w:t>vérification</w:t>
      </w:r>
    </w:p>
    <w:p w14:paraId="607A6DB3" w14:textId="77777777" w:rsidR="00204922" w:rsidRDefault="00204922" w:rsidP="00204922">
      <w:pPr>
        <w:pStyle w:val="Default"/>
        <w:tabs>
          <w:tab w:val="left" w:pos="1418"/>
        </w:tabs>
        <w:ind w:left="1418" w:hanging="425"/>
        <w:jc w:val="both"/>
        <w:rPr>
          <w:rFonts w:asciiTheme="minorHAnsi" w:hAnsiTheme="minorHAnsi" w:cstheme="minorHAnsi"/>
          <w:color w:val="auto"/>
          <w:sz w:val="22"/>
          <w:szCs w:val="22"/>
        </w:rPr>
      </w:pPr>
    </w:p>
    <w:p w14:paraId="3AD75E1F" w14:textId="2772BA81" w:rsidR="00020456" w:rsidRPr="00386DB8" w:rsidRDefault="00020456" w:rsidP="00386DB8">
      <w:pPr>
        <w:pStyle w:val="Default"/>
        <w:tabs>
          <w:tab w:val="left" w:pos="1418"/>
        </w:tabs>
        <w:ind w:left="993"/>
        <w:jc w:val="both"/>
        <w:rPr>
          <w:rFonts w:asciiTheme="minorHAnsi" w:hAnsiTheme="minorHAnsi" w:cstheme="minorHAnsi"/>
          <w:color w:val="auto"/>
          <w:sz w:val="22"/>
          <w:szCs w:val="22"/>
        </w:rPr>
      </w:pPr>
      <w:r w:rsidRPr="00386DB8">
        <w:rPr>
          <w:rFonts w:asciiTheme="minorHAnsi" w:hAnsiTheme="minorHAnsi" w:cstheme="minorHAnsi"/>
          <w:color w:val="auto"/>
          <w:sz w:val="22"/>
          <w:szCs w:val="22"/>
        </w:rPr>
        <w:t xml:space="preserve">Le comité de vérification </w:t>
      </w:r>
      <w:r w:rsidR="00C75E43" w:rsidRPr="00386DB8">
        <w:rPr>
          <w:rFonts w:asciiTheme="minorHAnsi" w:hAnsiTheme="minorHAnsi" w:cstheme="minorHAnsi"/>
          <w:color w:val="auto"/>
          <w:sz w:val="22"/>
          <w:szCs w:val="22"/>
        </w:rPr>
        <w:t>est formé</w:t>
      </w:r>
      <w:r w:rsidRPr="00386DB8">
        <w:rPr>
          <w:rFonts w:asciiTheme="minorHAnsi" w:hAnsiTheme="minorHAnsi" w:cstheme="minorHAnsi"/>
          <w:color w:val="auto"/>
          <w:sz w:val="22"/>
          <w:szCs w:val="22"/>
        </w:rPr>
        <w:t xml:space="preserve"> de </w:t>
      </w:r>
      <w:r w:rsidR="00C75E43" w:rsidRPr="00386DB8">
        <w:rPr>
          <w:rFonts w:asciiTheme="minorHAnsi" w:hAnsiTheme="minorHAnsi" w:cstheme="minorHAnsi"/>
          <w:color w:val="auto"/>
          <w:sz w:val="22"/>
          <w:szCs w:val="22"/>
        </w:rPr>
        <w:t>trois (</w:t>
      </w:r>
      <w:r w:rsidR="00A233C8" w:rsidRPr="00386DB8">
        <w:rPr>
          <w:rFonts w:asciiTheme="minorHAnsi" w:hAnsiTheme="minorHAnsi" w:cstheme="minorHAnsi"/>
          <w:color w:val="auto"/>
          <w:sz w:val="22"/>
          <w:szCs w:val="22"/>
        </w:rPr>
        <w:t>3</w:t>
      </w:r>
      <w:r w:rsidR="00C75E43" w:rsidRPr="00386DB8">
        <w:rPr>
          <w:rFonts w:asciiTheme="minorHAnsi" w:hAnsiTheme="minorHAnsi" w:cstheme="minorHAnsi"/>
          <w:color w:val="auto"/>
          <w:sz w:val="22"/>
          <w:szCs w:val="22"/>
        </w:rPr>
        <w:t>)</w:t>
      </w:r>
      <w:r w:rsidRPr="00386DB8">
        <w:rPr>
          <w:rFonts w:asciiTheme="minorHAnsi" w:hAnsiTheme="minorHAnsi" w:cstheme="minorHAnsi"/>
          <w:color w:val="auto"/>
          <w:sz w:val="22"/>
          <w:szCs w:val="22"/>
        </w:rPr>
        <w:t xml:space="preserve"> </w:t>
      </w:r>
      <w:r w:rsidR="00C75E43" w:rsidRPr="00386DB8">
        <w:rPr>
          <w:rFonts w:asciiTheme="minorHAnsi" w:hAnsiTheme="minorHAnsi" w:cstheme="minorHAnsi"/>
          <w:color w:val="auto"/>
          <w:sz w:val="22"/>
          <w:szCs w:val="22"/>
        </w:rPr>
        <w:t>membres votant du conseil d’administration.  La personne à la présidence est désignée d’office</w:t>
      </w:r>
      <w:r w:rsidR="00386DB8" w:rsidRPr="00386DB8">
        <w:rPr>
          <w:rFonts w:asciiTheme="minorHAnsi" w:hAnsiTheme="minorHAnsi" w:cstheme="minorHAnsi"/>
          <w:color w:val="auto"/>
          <w:sz w:val="22"/>
          <w:szCs w:val="22"/>
        </w:rPr>
        <w:t xml:space="preserve"> à ce comité.  À cette dernière, deux (2) autres membres votant du conseil d’administration siègent sur ce comité avec la </w:t>
      </w:r>
      <w:r w:rsidR="00C75E43" w:rsidRPr="00386DB8">
        <w:rPr>
          <w:rFonts w:asciiTheme="minorHAnsi" w:hAnsiTheme="minorHAnsi" w:cstheme="minorHAnsi"/>
          <w:color w:val="auto"/>
          <w:sz w:val="22"/>
          <w:szCs w:val="22"/>
        </w:rPr>
        <w:t>direction générale</w:t>
      </w:r>
      <w:r w:rsidR="00386DB8" w:rsidRPr="00386DB8">
        <w:rPr>
          <w:rFonts w:asciiTheme="minorHAnsi" w:hAnsiTheme="minorHAnsi" w:cstheme="minorHAnsi"/>
          <w:color w:val="auto"/>
          <w:sz w:val="22"/>
          <w:szCs w:val="22"/>
        </w:rPr>
        <w:t xml:space="preserve"> ainsi que la direction du Service des ressources financières.</w:t>
      </w:r>
    </w:p>
    <w:p w14:paraId="5FEF9AAA" w14:textId="77777777" w:rsidR="00020456" w:rsidRPr="00F7799B" w:rsidRDefault="00020456" w:rsidP="00386DB8">
      <w:pPr>
        <w:pStyle w:val="Default"/>
        <w:jc w:val="both"/>
        <w:rPr>
          <w:rFonts w:asciiTheme="minorHAnsi" w:hAnsiTheme="minorHAnsi" w:cstheme="minorHAnsi"/>
          <w:color w:val="auto"/>
          <w:sz w:val="22"/>
          <w:szCs w:val="22"/>
        </w:rPr>
      </w:pPr>
    </w:p>
    <w:p w14:paraId="0DF9AA2E" w14:textId="0EE126A9" w:rsidR="00DE3F12" w:rsidRPr="00F7799B" w:rsidRDefault="00020456" w:rsidP="00934840">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Ce comité veille à la mise en place de mécanismes de contrôle interne et à l’utilisation optimale des ressources du centre de services scolaire.</w:t>
      </w:r>
    </w:p>
    <w:p w14:paraId="4211EB7F" w14:textId="44842EEB" w:rsidR="00020456" w:rsidRPr="00F7799B" w:rsidRDefault="00020456" w:rsidP="00934840">
      <w:pPr>
        <w:pStyle w:val="Default"/>
        <w:ind w:left="993"/>
        <w:jc w:val="both"/>
        <w:rPr>
          <w:rFonts w:asciiTheme="minorHAnsi" w:hAnsiTheme="minorHAnsi" w:cstheme="minorHAnsi"/>
          <w:color w:val="auto"/>
          <w:sz w:val="22"/>
          <w:szCs w:val="22"/>
        </w:rPr>
      </w:pPr>
    </w:p>
    <w:p w14:paraId="3D591966" w14:textId="7C94973E" w:rsidR="00934840" w:rsidRPr="009B6166" w:rsidRDefault="00020456" w:rsidP="009B6166">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Les membres du comité de vérification sont élus au cours d’une séance du conseil d’administration, par résolution. Ils demeurent en fonction tant qu’ils demeurent membres du conseil d’administration ou en poste pour la </w:t>
      </w:r>
      <w:r w:rsidR="0027757D">
        <w:rPr>
          <w:rFonts w:asciiTheme="minorHAnsi" w:hAnsiTheme="minorHAnsi" w:cstheme="minorHAnsi"/>
          <w:color w:val="auto"/>
          <w:sz w:val="22"/>
          <w:szCs w:val="22"/>
        </w:rPr>
        <w:t>d</w:t>
      </w:r>
      <w:r w:rsidRPr="00F7799B">
        <w:rPr>
          <w:rFonts w:asciiTheme="minorHAnsi" w:hAnsiTheme="minorHAnsi" w:cstheme="minorHAnsi"/>
          <w:color w:val="auto"/>
          <w:sz w:val="22"/>
          <w:szCs w:val="22"/>
        </w:rPr>
        <w:t>irection générale et la direction du Service des ressources financières.</w:t>
      </w:r>
    </w:p>
    <w:p w14:paraId="5A82DD9A" w14:textId="7213DCEF" w:rsidR="00152052" w:rsidRDefault="00152052" w:rsidP="00AE41FD">
      <w:pPr>
        <w:pStyle w:val="Default"/>
        <w:ind w:left="426"/>
        <w:jc w:val="both"/>
        <w:rPr>
          <w:rFonts w:asciiTheme="minorHAnsi" w:hAnsiTheme="minorHAnsi" w:cstheme="minorHAnsi"/>
          <w:color w:val="auto"/>
          <w:sz w:val="22"/>
          <w:szCs w:val="22"/>
        </w:rPr>
      </w:pPr>
    </w:p>
    <w:p w14:paraId="7F0FA0DA" w14:textId="77777777" w:rsidR="00934840" w:rsidRPr="00934840" w:rsidRDefault="00934840" w:rsidP="00AE41FD">
      <w:pPr>
        <w:pStyle w:val="Default"/>
        <w:ind w:left="426"/>
        <w:jc w:val="both"/>
        <w:rPr>
          <w:rFonts w:asciiTheme="minorHAnsi" w:hAnsiTheme="minorHAnsi" w:cstheme="minorHAnsi"/>
          <w:color w:val="auto"/>
          <w:sz w:val="22"/>
          <w:szCs w:val="22"/>
        </w:rPr>
      </w:pPr>
    </w:p>
    <w:p w14:paraId="7E9AAEF4" w14:textId="31995F5E" w:rsidR="00DE3F12" w:rsidRPr="00934840" w:rsidRDefault="00DE3F12" w:rsidP="00981AD0">
      <w:pPr>
        <w:pStyle w:val="Default"/>
        <w:numPr>
          <w:ilvl w:val="1"/>
          <w:numId w:val="34"/>
        </w:numPr>
        <w:tabs>
          <w:tab w:val="left" w:pos="993"/>
        </w:tabs>
        <w:ind w:left="993" w:hanging="567"/>
        <w:jc w:val="both"/>
        <w:rPr>
          <w:rFonts w:asciiTheme="minorHAnsi" w:hAnsiTheme="minorHAnsi" w:cstheme="minorHAnsi"/>
          <w:b/>
          <w:color w:val="auto"/>
          <w:sz w:val="22"/>
          <w:szCs w:val="22"/>
        </w:rPr>
      </w:pPr>
      <w:r w:rsidRPr="00934840">
        <w:rPr>
          <w:rFonts w:asciiTheme="minorHAnsi" w:hAnsiTheme="minorHAnsi" w:cstheme="minorHAnsi"/>
          <w:b/>
          <w:color w:val="auto"/>
          <w:sz w:val="22"/>
          <w:szCs w:val="22"/>
        </w:rPr>
        <w:t>Comité de gouvern</w:t>
      </w:r>
      <w:bookmarkStart w:id="38" w:name="GOUVERNANCE"/>
      <w:bookmarkEnd w:id="38"/>
      <w:r w:rsidRPr="00934840">
        <w:rPr>
          <w:rFonts w:asciiTheme="minorHAnsi" w:hAnsiTheme="minorHAnsi" w:cstheme="minorHAnsi"/>
          <w:b/>
          <w:color w:val="auto"/>
          <w:sz w:val="22"/>
          <w:szCs w:val="22"/>
        </w:rPr>
        <w:t>ance et d’éthique</w:t>
      </w:r>
    </w:p>
    <w:p w14:paraId="32F1D9EA" w14:textId="77777777" w:rsidR="00934840" w:rsidRPr="00934840" w:rsidRDefault="00934840" w:rsidP="00934840">
      <w:pPr>
        <w:pStyle w:val="Default"/>
        <w:ind w:left="786"/>
        <w:jc w:val="both"/>
        <w:rPr>
          <w:rFonts w:asciiTheme="minorHAnsi" w:hAnsiTheme="minorHAnsi" w:cstheme="minorHAnsi"/>
          <w:b/>
          <w:color w:val="auto"/>
          <w:sz w:val="22"/>
          <w:szCs w:val="22"/>
        </w:rPr>
      </w:pPr>
    </w:p>
    <w:p w14:paraId="0D499C86" w14:textId="6D07520A" w:rsidR="00DE3F12" w:rsidRPr="00F7799B" w:rsidRDefault="00020456" w:rsidP="00934840">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 comité de gouvernance et d’éthique est formé de </w:t>
      </w:r>
      <w:r w:rsidR="001F4E9F">
        <w:rPr>
          <w:rFonts w:asciiTheme="minorHAnsi" w:hAnsiTheme="minorHAnsi" w:cstheme="minorHAnsi"/>
          <w:color w:val="auto"/>
          <w:sz w:val="22"/>
          <w:szCs w:val="22"/>
        </w:rPr>
        <w:t xml:space="preserve">trois </w:t>
      </w:r>
      <w:r w:rsidR="001F4E9F" w:rsidRPr="00383112">
        <w:rPr>
          <w:rFonts w:asciiTheme="minorHAnsi" w:hAnsiTheme="minorHAnsi" w:cstheme="minorHAnsi"/>
          <w:color w:val="auto"/>
          <w:sz w:val="22"/>
          <w:szCs w:val="22"/>
        </w:rPr>
        <w:t>(</w:t>
      </w:r>
      <w:r w:rsidR="00AD6E44" w:rsidRPr="00383112">
        <w:rPr>
          <w:rFonts w:asciiTheme="minorHAnsi" w:hAnsiTheme="minorHAnsi" w:cstheme="minorHAnsi"/>
          <w:color w:val="auto"/>
          <w:sz w:val="22"/>
          <w:szCs w:val="22"/>
        </w:rPr>
        <w:t>3</w:t>
      </w:r>
      <w:r w:rsidR="001F4E9F" w:rsidRPr="00383112">
        <w:rPr>
          <w:rFonts w:asciiTheme="minorHAnsi" w:hAnsiTheme="minorHAnsi" w:cstheme="minorHAnsi"/>
          <w:color w:val="auto"/>
          <w:sz w:val="22"/>
          <w:szCs w:val="22"/>
        </w:rPr>
        <w:t>)</w:t>
      </w:r>
      <w:r w:rsidRPr="00383112">
        <w:rPr>
          <w:rFonts w:asciiTheme="minorHAnsi" w:hAnsiTheme="minorHAnsi" w:cstheme="minorHAnsi"/>
          <w:color w:val="auto"/>
          <w:sz w:val="22"/>
          <w:szCs w:val="22"/>
        </w:rPr>
        <w:t xml:space="preserve"> membres votant</w:t>
      </w:r>
      <w:r w:rsidRPr="00F7799B">
        <w:rPr>
          <w:rFonts w:asciiTheme="minorHAnsi" w:hAnsiTheme="minorHAnsi" w:cstheme="minorHAnsi"/>
          <w:color w:val="auto"/>
          <w:sz w:val="22"/>
          <w:szCs w:val="22"/>
        </w:rPr>
        <w:t xml:space="preserve"> du conseil d’administration.</w:t>
      </w:r>
      <w:r w:rsidR="00152052" w:rsidRPr="00F7799B">
        <w:rPr>
          <w:rFonts w:asciiTheme="minorHAnsi" w:hAnsiTheme="minorHAnsi" w:cstheme="minorHAnsi"/>
          <w:color w:val="auto"/>
          <w:sz w:val="22"/>
          <w:szCs w:val="22"/>
        </w:rPr>
        <w:t xml:space="preserve"> La </w:t>
      </w:r>
      <w:r w:rsidR="0027757D">
        <w:rPr>
          <w:rFonts w:asciiTheme="minorHAnsi" w:hAnsiTheme="minorHAnsi" w:cstheme="minorHAnsi"/>
          <w:color w:val="auto"/>
          <w:sz w:val="22"/>
          <w:szCs w:val="22"/>
        </w:rPr>
        <w:t>d</w:t>
      </w:r>
      <w:r w:rsidR="00152052" w:rsidRPr="00F7799B">
        <w:rPr>
          <w:rFonts w:asciiTheme="minorHAnsi" w:hAnsiTheme="minorHAnsi" w:cstheme="minorHAnsi"/>
          <w:color w:val="auto"/>
          <w:sz w:val="22"/>
          <w:szCs w:val="22"/>
        </w:rPr>
        <w:t>irection générale est une personne invitée à titre de personne</w:t>
      </w:r>
      <w:r w:rsidR="00D31210">
        <w:rPr>
          <w:rFonts w:asciiTheme="minorHAnsi" w:hAnsiTheme="minorHAnsi" w:cstheme="minorHAnsi"/>
          <w:color w:val="auto"/>
          <w:sz w:val="22"/>
          <w:szCs w:val="22"/>
        </w:rPr>
        <w:t>s</w:t>
      </w:r>
      <w:r w:rsidR="00152052" w:rsidRPr="00F7799B">
        <w:rPr>
          <w:rFonts w:asciiTheme="minorHAnsi" w:hAnsiTheme="minorHAnsi" w:cstheme="minorHAnsi"/>
          <w:color w:val="auto"/>
          <w:sz w:val="22"/>
          <w:szCs w:val="22"/>
        </w:rPr>
        <w:t>-ressource</w:t>
      </w:r>
      <w:r w:rsidR="00D31210">
        <w:rPr>
          <w:rFonts w:asciiTheme="minorHAnsi" w:hAnsiTheme="minorHAnsi" w:cstheme="minorHAnsi"/>
          <w:color w:val="auto"/>
          <w:sz w:val="22"/>
          <w:szCs w:val="22"/>
        </w:rPr>
        <w:t>s</w:t>
      </w:r>
      <w:r w:rsidR="00152052" w:rsidRPr="00F7799B">
        <w:rPr>
          <w:rFonts w:asciiTheme="minorHAnsi" w:hAnsiTheme="minorHAnsi" w:cstheme="minorHAnsi"/>
          <w:color w:val="auto"/>
          <w:sz w:val="22"/>
          <w:szCs w:val="22"/>
        </w:rPr>
        <w:t xml:space="preserve"> et le secrétaire général peut également être sollicité.</w:t>
      </w:r>
    </w:p>
    <w:p w14:paraId="5A9CA97F" w14:textId="77777777" w:rsidR="00152052" w:rsidRPr="00F7799B" w:rsidRDefault="00152052" w:rsidP="001F4E9F">
      <w:pPr>
        <w:pStyle w:val="Default"/>
        <w:jc w:val="both"/>
        <w:rPr>
          <w:rFonts w:asciiTheme="minorHAnsi" w:hAnsiTheme="minorHAnsi" w:cstheme="minorHAnsi"/>
          <w:color w:val="auto"/>
          <w:sz w:val="22"/>
          <w:szCs w:val="22"/>
        </w:rPr>
      </w:pPr>
    </w:p>
    <w:p w14:paraId="109BD2D0" w14:textId="7428B87A" w:rsidR="001F4E9F" w:rsidRPr="00717509" w:rsidRDefault="00152052" w:rsidP="00717509">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Ce comité de gouvernance et d’éthique a notamment pour fonction d’assister les membres du conseil d’administration dans l’application des normes d’éthique et de déontologie. Il a pour fonction d’élaborer les critères et modalités pour l’évaluation du fonctionnement du conseil d’administration</w:t>
      </w:r>
      <w:r w:rsidR="0038448F">
        <w:rPr>
          <w:rFonts w:asciiTheme="minorHAnsi" w:hAnsiTheme="minorHAnsi" w:cstheme="minorHAnsi"/>
          <w:color w:val="auto"/>
          <w:sz w:val="22"/>
          <w:szCs w:val="22"/>
        </w:rPr>
        <w:t>. I</w:t>
      </w:r>
      <w:r w:rsidR="000B3EA3" w:rsidRPr="00F7799B">
        <w:rPr>
          <w:rFonts w:asciiTheme="minorHAnsi" w:hAnsiTheme="minorHAnsi" w:cstheme="minorHAnsi"/>
          <w:color w:val="auto"/>
          <w:sz w:val="22"/>
          <w:szCs w:val="22"/>
        </w:rPr>
        <w:t xml:space="preserve">l s’assure enfin que tous les membres de ce conseil et les membres des conseils d’établissement suivent la formation élaborée par le ministre en vertu du deuxième alinéa de l’article 459.5 de la </w:t>
      </w:r>
      <w:r w:rsidR="000B3EA3" w:rsidRPr="00F7799B">
        <w:rPr>
          <w:rFonts w:asciiTheme="minorHAnsi" w:hAnsiTheme="minorHAnsi" w:cstheme="minorHAnsi"/>
          <w:i/>
          <w:iCs/>
          <w:color w:val="auto"/>
          <w:sz w:val="22"/>
          <w:szCs w:val="22"/>
        </w:rPr>
        <w:t>Loi sur l’instruction publique</w:t>
      </w:r>
      <w:r w:rsidR="000B3EA3" w:rsidRPr="00F7799B">
        <w:rPr>
          <w:rFonts w:asciiTheme="minorHAnsi" w:hAnsiTheme="minorHAnsi" w:cstheme="minorHAnsi"/>
          <w:color w:val="auto"/>
          <w:sz w:val="22"/>
          <w:szCs w:val="22"/>
        </w:rPr>
        <w:t>.</w:t>
      </w:r>
    </w:p>
    <w:p w14:paraId="5180D862" w14:textId="42DA136D" w:rsidR="00981AD0" w:rsidRDefault="00152052" w:rsidP="00934840">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Les membres du comité </w:t>
      </w:r>
      <w:r w:rsidRPr="00386DB8">
        <w:rPr>
          <w:rFonts w:asciiTheme="minorHAnsi" w:hAnsiTheme="minorHAnsi" w:cstheme="minorHAnsi"/>
          <w:color w:val="auto"/>
          <w:sz w:val="22"/>
          <w:szCs w:val="22"/>
        </w:rPr>
        <w:t xml:space="preserve">de </w:t>
      </w:r>
      <w:r w:rsidR="00717509" w:rsidRPr="00386DB8">
        <w:rPr>
          <w:rFonts w:asciiTheme="minorHAnsi" w:hAnsiTheme="minorHAnsi" w:cstheme="minorHAnsi"/>
          <w:color w:val="auto"/>
          <w:sz w:val="22"/>
          <w:szCs w:val="22"/>
        </w:rPr>
        <w:t>gouvernance et d’éthique</w:t>
      </w:r>
      <w:r w:rsidRPr="00386DB8">
        <w:rPr>
          <w:rFonts w:asciiTheme="minorHAnsi" w:hAnsiTheme="minorHAnsi" w:cstheme="minorHAnsi"/>
          <w:color w:val="auto"/>
          <w:sz w:val="22"/>
          <w:szCs w:val="22"/>
        </w:rPr>
        <w:t xml:space="preserve"> sont</w:t>
      </w:r>
      <w:r w:rsidRPr="00F7799B">
        <w:rPr>
          <w:rFonts w:asciiTheme="minorHAnsi" w:hAnsiTheme="minorHAnsi" w:cstheme="minorHAnsi"/>
          <w:color w:val="auto"/>
          <w:sz w:val="22"/>
          <w:szCs w:val="22"/>
        </w:rPr>
        <w:t xml:space="preserve"> élus au cours d’une séance du conseil d’administration, par résolution.  Ils demeurent en fonction tant qu’ils demeurent membres du conseil d’administration ou en poste pour la </w:t>
      </w:r>
      <w:r w:rsidR="0027757D">
        <w:rPr>
          <w:rFonts w:asciiTheme="minorHAnsi" w:hAnsiTheme="minorHAnsi" w:cstheme="minorHAnsi"/>
          <w:color w:val="auto"/>
          <w:sz w:val="22"/>
          <w:szCs w:val="22"/>
        </w:rPr>
        <w:t>d</w:t>
      </w:r>
      <w:r w:rsidRPr="00F7799B">
        <w:rPr>
          <w:rFonts w:asciiTheme="minorHAnsi" w:hAnsiTheme="minorHAnsi" w:cstheme="minorHAnsi"/>
          <w:color w:val="auto"/>
          <w:sz w:val="22"/>
          <w:szCs w:val="22"/>
        </w:rPr>
        <w:t>irection générale.</w:t>
      </w:r>
    </w:p>
    <w:p w14:paraId="6DD55E7F" w14:textId="77777777" w:rsidR="00152052" w:rsidRPr="00F7799B" w:rsidRDefault="00152052" w:rsidP="00934840">
      <w:pPr>
        <w:pStyle w:val="Default"/>
        <w:ind w:left="993"/>
        <w:jc w:val="both"/>
        <w:rPr>
          <w:rFonts w:asciiTheme="minorHAnsi" w:hAnsiTheme="minorHAnsi" w:cstheme="minorHAnsi"/>
          <w:color w:val="auto"/>
          <w:sz w:val="22"/>
          <w:szCs w:val="22"/>
        </w:rPr>
      </w:pPr>
    </w:p>
    <w:p w14:paraId="2056115C" w14:textId="697C3FC6" w:rsidR="00020456" w:rsidRPr="00934840" w:rsidRDefault="00020456" w:rsidP="00AE41FD">
      <w:pPr>
        <w:pStyle w:val="Default"/>
        <w:ind w:left="426"/>
        <w:jc w:val="both"/>
        <w:rPr>
          <w:rFonts w:asciiTheme="minorHAnsi" w:hAnsiTheme="minorHAnsi" w:cstheme="minorHAnsi"/>
          <w:b/>
          <w:color w:val="auto"/>
          <w:sz w:val="22"/>
          <w:szCs w:val="22"/>
        </w:rPr>
      </w:pPr>
    </w:p>
    <w:p w14:paraId="005500AE" w14:textId="577D5A0B" w:rsidR="00DE3F12" w:rsidRPr="00934840" w:rsidRDefault="00DE3F12" w:rsidP="00934840">
      <w:pPr>
        <w:pStyle w:val="Default"/>
        <w:tabs>
          <w:tab w:val="left" w:pos="993"/>
        </w:tabs>
        <w:ind w:left="993" w:hanging="567"/>
        <w:jc w:val="both"/>
        <w:rPr>
          <w:rFonts w:asciiTheme="minorHAnsi" w:hAnsiTheme="minorHAnsi" w:cstheme="minorHAnsi"/>
          <w:b/>
          <w:color w:val="auto"/>
          <w:sz w:val="22"/>
          <w:szCs w:val="22"/>
        </w:rPr>
      </w:pPr>
      <w:r w:rsidRPr="00934840">
        <w:rPr>
          <w:rFonts w:asciiTheme="minorHAnsi" w:hAnsiTheme="minorHAnsi" w:cstheme="minorHAnsi"/>
          <w:b/>
          <w:color w:val="auto"/>
          <w:sz w:val="22"/>
          <w:szCs w:val="22"/>
        </w:rPr>
        <w:t>5.</w:t>
      </w:r>
      <w:r w:rsidR="009B6166">
        <w:rPr>
          <w:rFonts w:asciiTheme="minorHAnsi" w:hAnsiTheme="minorHAnsi" w:cstheme="minorHAnsi"/>
          <w:b/>
          <w:color w:val="auto"/>
          <w:sz w:val="22"/>
          <w:szCs w:val="22"/>
        </w:rPr>
        <w:t>3</w:t>
      </w:r>
      <w:r w:rsidR="00934840" w:rsidRPr="00934840">
        <w:rPr>
          <w:rFonts w:asciiTheme="minorHAnsi" w:hAnsiTheme="minorHAnsi" w:cstheme="minorHAnsi"/>
          <w:b/>
          <w:color w:val="auto"/>
          <w:sz w:val="22"/>
          <w:szCs w:val="22"/>
        </w:rPr>
        <w:tab/>
      </w:r>
      <w:r w:rsidRPr="00934840">
        <w:rPr>
          <w:rFonts w:asciiTheme="minorHAnsi" w:hAnsiTheme="minorHAnsi" w:cstheme="minorHAnsi"/>
          <w:b/>
          <w:color w:val="auto"/>
          <w:sz w:val="22"/>
          <w:szCs w:val="22"/>
        </w:rPr>
        <w:t>Comité des resso</w:t>
      </w:r>
      <w:bookmarkStart w:id="39" w:name="HUMAINES"/>
      <w:bookmarkEnd w:id="39"/>
      <w:r w:rsidRPr="00934840">
        <w:rPr>
          <w:rFonts w:asciiTheme="minorHAnsi" w:hAnsiTheme="minorHAnsi" w:cstheme="minorHAnsi"/>
          <w:b/>
          <w:color w:val="auto"/>
          <w:sz w:val="22"/>
          <w:szCs w:val="22"/>
        </w:rPr>
        <w:t>urces humaines</w:t>
      </w:r>
    </w:p>
    <w:p w14:paraId="715882BF" w14:textId="77777777" w:rsidR="00934840" w:rsidRDefault="00934840" w:rsidP="00AE41FD">
      <w:pPr>
        <w:pStyle w:val="Default"/>
        <w:ind w:left="426"/>
        <w:jc w:val="both"/>
        <w:rPr>
          <w:rFonts w:asciiTheme="minorHAnsi" w:hAnsiTheme="minorHAnsi" w:cstheme="minorHAnsi"/>
          <w:color w:val="auto"/>
          <w:sz w:val="22"/>
          <w:szCs w:val="22"/>
        </w:rPr>
      </w:pPr>
    </w:p>
    <w:p w14:paraId="44F16E14" w14:textId="72FD4359" w:rsidR="00DE3F12" w:rsidRDefault="00152052" w:rsidP="00934840">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 comité des ressources humaines est formé de </w:t>
      </w:r>
      <w:r w:rsidR="00AD6E44" w:rsidRPr="00383112">
        <w:rPr>
          <w:rFonts w:asciiTheme="minorHAnsi" w:hAnsiTheme="minorHAnsi" w:cstheme="minorHAnsi"/>
          <w:color w:val="auto"/>
          <w:sz w:val="22"/>
          <w:szCs w:val="22"/>
        </w:rPr>
        <w:t>3</w:t>
      </w:r>
      <w:r w:rsidRPr="00383112">
        <w:rPr>
          <w:rFonts w:asciiTheme="minorHAnsi" w:hAnsiTheme="minorHAnsi" w:cstheme="minorHAnsi"/>
          <w:color w:val="auto"/>
          <w:sz w:val="22"/>
          <w:szCs w:val="22"/>
        </w:rPr>
        <w:t xml:space="preserve"> membres</w:t>
      </w:r>
      <w:r w:rsidRPr="00F7799B">
        <w:rPr>
          <w:rFonts w:asciiTheme="minorHAnsi" w:hAnsiTheme="minorHAnsi" w:cstheme="minorHAnsi"/>
          <w:color w:val="auto"/>
          <w:sz w:val="22"/>
          <w:szCs w:val="22"/>
        </w:rPr>
        <w:t xml:space="preserve"> votant du conseil d’administration. La </w:t>
      </w:r>
      <w:r w:rsidR="0027757D">
        <w:rPr>
          <w:rFonts w:asciiTheme="minorHAnsi" w:hAnsiTheme="minorHAnsi" w:cstheme="minorHAnsi"/>
          <w:color w:val="auto"/>
          <w:sz w:val="22"/>
          <w:szCs w:val="22"/>
        </w:rPr>
        <w:t>d</w:t>
      </w:r>
      <w:r w:rsidRPr="00F7799B">
        <w:rPr>
          <w:rFonts w:asciiTheme="minorHAnsi" w:hAnsiTheme="minorHAnsi" w:cstheme="minorHAnsi"/>
          <w:color w:val="auto"/>
          <w:sz w:val="22"/>
          <w:szCs w:val="22"/>
        </w:rPr>
        <w:t>irection générale ainsi que la direction du Service des ressources humaines sont invité</w:t>
      </w:r>
      <w:r w:rsidR="00053463">
        <w:rPr>
          <w:rFonts w:asciiTheme="minorHAnsi" w:hAnsiTheme="minorHAnsi" w:cstheme="minorHAnsi"/>
          <w:color w:val="auto"/>
          <w:sz w:val="22"/>
          <w:szCs w:val="22"/>
        </w:rPr>
        <w:t>e</w:t>
      </w:r>
      <w:r w:rsidRPr="00F7799B">
        <w:rPr>
          <w:rFonts w:asciiTheme="minorHAnsi" w:hAnsiTheme="minorHAnsi" w:cstheme="minorHAnsi"/>
          <w:color w:val="auto"/>
          <w:sz w:val="22"/>
          <w:szCs w:val="22"/>
        </w:rPr>
        <w:t>s à titre de personne</w:t>
      </w:r>
      <w:r w:rsidR="00D31210">
        <w:rPr>
          <w:rFonts w:asciiTheme="minorHAnsi" w:hAnsiTheme="minorHAnsi" w:cstheme="minorHAnsi"/>
          <w:color w:val="auto"/>
          <w:sz w:val="22"/>
          <w:szCs w:val="22"/>
        </w:rPr>
        <w:t>s</w:t>
      </w:r>
      <w:r w:rsidRPr="00F7799B">
        <w:rPr>
          <w:rFonts w:asciiTheme="minorHAnsi" w:hAnsiTheme="minorHAnsi" w:cstheme="minorHAnsi"/>
          <w:color w:val="auto"/>
          <w:sz w:val="22"/>
          <w:szCs w:val="22"/>
        </w:rPr>
        <w:t>-ressource</w:t>
      </w:r>
      <w:r w:rsidR="00D31210">
        <w:rPr>
          <w:rFonts w:asciiTheme="minorHAnsi" w:hAnsiTheme="minorHAnsi" w:cstheme="minorHAnsi"/>
          <w:color w:val="auto"/>
          <w:sz w:val="22"/>
          <w:szCs w:val="22"/>
        </w:rPr>
        <w:t>s</w:t>
      </w:r>
      <w:r w:rsidRPr="00F7799B">
        <w:rPr>
          <w:rFonts w:asciiTheme="minorHAnsi" w:hAnsiTheme="minorHAnsi" w:cstheme="minorHAnsi"/>
          <w:color w:val="auto"/>
          <w:sz w:val="22"/>
          <w:szCs w:val="22"/>
        </w:rPr>
        <w:t>.</w:t>
      </w:r>
    </w:p>
    <w:p w14:paraId="275BA550" w14:textId="01E1ACEE" w:rsidR="00152052" w:rsidRPr="00F7799B" w:rsidRDefault="00152052" w:rsidP="00934840">
      <w:pPr>
        <w:pStyle w:val="Default"/>
        <w:ind w:left="993"/>
        <w:jc w:val="both"/>
        <w:rPr>
          <w:rFonts w:asciiTheme="minorHAnsi" w:hAnsiTheme="minorHAnsi" w:cstheme="minorHAnsi"/>
          <w:color w:val="auto"/>
          <w:sz w:val="22"/>
          <w:szCs w:val="22"/>
        </w:rPr>
      </w:pPr>
    </w:p>
    <w:p w14:paraId="49B3E926" w14:textId="1D768A8E" w:rsidR="00152052" w:rsidRPr="00F7799B" w:rsidRDefault="00152052" w:rsidP="00934840">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 comité des ressources humaines a notamment pour fonction d’assister les membres du conseil d’administration dans l’élaboration d’un profil de compétences et d’expérience ainsi que des critères de sélection des </w:t>
      </w:r>
      <w:r w:rsidR="00B328D5" w:rsidRPr="00F7799B">
        <w:rPr>
          <w:rFonts w:asciiTheme="minorHAnsi" w:hAnsiTheme="minorHAnsi" w:cstheme="minorHAnsi"/>
          <w:color w:val="auto"/>
          <w:sz w:val="22"/>
          <w:szCs w:val="22"/>
        </w:rPr>
        <w:t>personnes nommé</w:t>
      </w:r>
      <w:r w:rsidR="00D31210">
        <w:rPr>
          <w:rFonts w:asciiTheme="minorHAnsi" w:hAnsiTheme="minorHAnsi" w:cstheme="minorHAnsi"/>
          <w:color w:val="auto"/>
          <w:sz w:val="22"/>
          <w:szCs w:val="22"/>
        </w:rPr>
        <w:t>e</w:t>
      </w:r>
      <w:r w:rsidR="00B328D5" w:rsidRPr="00F7799B">
        <w:rPr>
          <w:rFonts w:asciiTheme="minorHAnsi" w:hAnsiTheme="minorHAnsi" w:cstheme="minorHAnsi"/>
          <w:color w:val="auto"/>
          <w:sz w:val="22"/>
          <w:szCs w:val="22"/>
        </w:rPr>
        <w:t xml:space="preserve">s en application des articles 96.8, 110.5 et 198 de la </w:t>
      </w:r>
      <w:r w:rsidR="00B328D5" w:rsidRPr="00F7799B">
        <w:rPr>
          <w:rFonts w:asciiTheme="minorHAnsi" w:hAnsiTheme="minorHAnsi" w:cstheme="minorHAnsi"/>
          <w:i/>
          <w:iCs/>
          <w:color w:val="auto"/>
          <w:sz w:val="22"/>
          <w:szCs w:val="22"/>
        </w:rPr>
        <w:t>Loi sur l’instruction publique</w:t>
      </w:r>
      <w:r w:rsidR="00B328D5" w:rsidRPr="00F7799B">
        <w:rPr>
          <w:rFonts w:asciiTheme="minorHAnsi" w:hAnsiTheme="minorHAnsi" w:cstheme="minorHAnsi"/>
          <w:color w:val="auto"/>
          <w:sz w:val="22"/>
          <w:szCs w:val="22"/>
        </w:rPr>
        <w:t>.</w:t>
      </w:r>
      <w:r w:rsidRPr="00F7799B">
        <w:rPr>
          <w:rFonts w:asciiTheme="minorHAnsi" w:hAnsiTheme="minorHAnsi" w:cstheme="minorHAnsi"/>
          <w:color w:val="auto"/>
          <w:sz w:val="22"/>
          <w:szCs w:val="22"/>
        </w:rPr>
        <w:t xml:space="preserve"> Il a aussi pour fonction de proposer au conseil d’administration les critères d’évaluation de la </w:t>
      </w:r>
      <w:r w:rsidR="0027757D">
        <w:rPr>
          <w:rFonts w:asciiTheme="minorHAnsi" w:hAnsiTheme="minorHAnsi" w:cstheme="minorHAnsi"/>
          <w:color w:val="auto"/>
          <w:sz w:val="22"/>
          <w:szCs w:val="22"/>
        </w:rPr>
        <w:t>d</w:t>
      </w:r>
      <w:r w:rsidRPr="00F7799B">
        <w:rPr>
          <w:rFonts w:asciiTheme="minorHAnsi" w:hAnsiTheme="minorHAnsi" w:cstheme="minorHAnsi"/>
          <w:color w:val="auto"/>
          <w:sz w:val="22"/>
          <w:szCs w:val="22"/>
        </w:rPr>
        <w:t>irection générale</w:t>
      </w:r>
      <w:r w:rsidR="00B328D5" w:rsidRPr="00F7799B">
        <w:rPr>
          <w:rFonts w:asciiTheme="minorHAnsi" w:hAnsiTheme="minorHAnsi" w:cstheme="minorHAnsi"/>
          <w:color w:val="auto"/>
          <w:sz w:val="22"/>
          <w:szCs w:val="22"/>
        </w:rPr>
        <w:t xml:space="preserve"> et d’élaborer un programme de planification de la relève en gestion.</w:t>
      </w:r>
    </w:p>
    <w:p w14:paraId="4C410876" w14:textId="77777777" w:rsidR="00152052" w:rsidRPr="00F7799B" w:rsidRDefault="00152052" w:rsidP="00934840">
      <w:pPr>
        <w:pStyle w:val="Default"/>
        <w:jc w:val="both"/>
        <w:rPr>
          <w:rFonts w:asciiTheme="minorHAnsi" w:hAnsiTheme="minorHAnsi" w:cstheme="minorHAnsi"/>
          <w:color w:val="auto"/>
          <w:sz w:val="22"/>
          <w:szCs w:val="22"/>
        </w:rPr>
      </w:pPr>
    </w:p>
    <w:p w14:paraId="4545C794" w14:textId="5CB6E193" w:rsidR="00152052" w:rsidRDefault="00383112" w:rsidP="0093484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ab/>
      </w:r>
    </w:p>
    <w:p w14:paraId="13279B27" w14:textId="0682C82F" w:rsidR="00934840" w:rsidRPr="00386DB8" w:rsidRDefault="00C258FB" w:rsidP="00383112">
      <w:pPr>
        <w:pStyle w:val="Default"/>
        <w:numPr>
          <w:ilvl w:val="1"/>
          <w:numId w:val="34"/>
        </w:numPr>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   </w:t>
      </w:r>
      <w:r w:rsidR="00383112" w:rsidRPr="00386DB8">
        <w:rPr>
          <w:rFonts w:asciiTheme="minorHAnsi" w:hAnsiTheme="minorHAnsi" w:cstheme="minorHAnsi"/>
          <w:b/>
          <w:color w:val="auto"/>
          <w:sz w:val="22"/>
          <w:szCs w:val="22"/>
        </w:rPr>
        <w:t>Comité consultatif du transport</w:t>
      </w:r>
      <w:r w:rsidRPr="00386DB8">
        <w:rPr>
          <w:rFonts w:asciiTheme="minorHAnsi" w:hAnsiTheme="minorHAnsi" w:cstheme="minorHAnsi"/>
          <w:b/>
          <w:color w:val="auto"/>
          <w:sz w:val="22"/>
          <w:szCs w:val="22"/>
        </w:rPr>
        <w:t xml:space="preserve"> des élèves</w:t>
      </w:r>
    </w:p>
    <w:p w14:paraId="2D9C459F" w14:textId="5CF9000A" w:rsidR="00383112" w:rsidRPr="00386DB8" w:rsidRDefault="00383112" w:rsidP="00383112">
      <w:pPr>
        <w:pStyle w:val="Default"/>
        <w:ind w:left="786"/>
        <w:jc w:val="both"/>
        <w:rPr>
          <w:rFonts w:asciiTheme="minorHAnsi" w:hAnsiTheme="minorHAnsi" w:cstheme="minorHAnsi"/>
          <w:color w:val="auto"/>
          <w:sz w:val="22"/>
          <w:szCs w:val="22"/>
        </w:rPr>
      </w:pPr>
    </w:p>
    <w:p w14:paraId="5163EEF5" w14:textId="0B8A378C" w:rsidR="00C258FB" w:rsidRPr="00386DB8" w:rsidRDefault="00C258FB" w:rsidP="00C258FB">
      <w:pPr>
        <w:pStyle w:val="Default"/>
        <w:ind w:left="993"/>
        <w:jc w:val="both"/>
        <w:rPr>
          <w:rFonts w:asciiTheme="minorHAnsi" w:hAnsiTheme="minorHAnsi" w:cstheme="minorHAnsi"/>
          <w:color w:val="auto"/>
          <w:sz w:val="22"/>
          <w:szCs w:val="22"/>
        </w:rPr>
      </w:pPr>
      <w:r w:rsidRPr="00386DB8">
        <w:rPr>
          <w:rFonts w:asciiTheme="minorHAnsi" w:hAnsiTheme="minorHAnsi" w:cstheme="minorHAnsi"/>
          <w:color w:val="auto"/>
          <w:sz w:val="22"/>
          <w:szCs w:val="22"/>
        </w:rPr>
        <w:t>Le comité consultatif du transport des élèves est formé de 2 membres votant du conseil d’administration.  La direction générale est représentée ainsi que l</w:t>
      </w:r>
      <w:r w:rsidR="0024718B" w:rsidRPr="00386DB8">
        <w:rPr>
          <w:rFonts w:asciiTheme="minorHAnsi" w:hAnsiTheme="minorHAnsi" w:cstheme="minorHAnsi"/>
          <w:color w:val="auto"/>
          <w:sz w:val="22"/>
          <w:szCs w:val="22"/>
        </w:rPr>
        <w:t>a personne</w:t>
      </w:r>
      <w:r w:rsidRPr="00386DB8">
        <w:rPr>
          <w:rFonts w:asciiTheme="minorHAnsi" w:hAnsiTheme="minorHAnsi" w:cstheme="minorHAnsi"/>
          <w:color w:val="auto"/>
          <w:sz w:val="22"/>
          <w:szCs w:val="22"/>
        </w:rPr>
        <w:t xml:space="preserve"> responsable de l’organisa</w:t>
      </w:r>
      <w:r w:rsidR="0024718B" w:rsidRPr="00386DB8">
        <w:rPr>
          <w:rFonts w:asciiTheme="minorHAnsi" w:hAnsiTheme="minorHAnsi" w:cstheme="minorHAnsi"/>
          <w:color w:val="auto"/>
          <w:sz w:val="22"/>
          <w:szCs w:val="22"/>
        </w:rPr>
        <w:t>t</w:t>
      </w:r>
      <w:r w:rsidRPr="00386DB8">
        <w:rPr>
          <w:rFonts w:asciiTheme="minorHAnsi" w:hAnsiTheme="minorHAnsi" w:cstheme="minorHAnsi"/>
          <w:color w:val="auto"/>
          <w:sz w:val="22"/>
          <w:szCs w:val="22"/>
        </w:rPr>
        <w:t>ion du transport scolaire</w:t>
      </w:r>
      <w:r w:rsidR="0024718B" w:rsidRPr="00386DB8">
        <w:rPr>
          <w:rFonts w:asciiTheme="minorHAnsi" w:hAnsiTheme="minorHAnsi" w:cstheme="minorHAnsi"/>
          <w:color w:val="auto"/>
          <w:sz w:val="22"/>
          <w:szCs w:val="22"/>
        </w:rPr>
        <w:t>, une direction d’établissement et un parent du comité de parents.</w:t>
      </w:r>
    </w:p>
    <w:p w14:paraId="167B4C80" w14:textId="77777777" w:rsidR="00C258FB" w:rsidRPr="00386DB8" w:rsidRDefault="00C258FB" w:rsidP="00C258FB">
      <w:pPr>
        <w:pStyle w:val="Default"/>
        <w:ind w:left="993"/>
        <w:jc w:val="both"/>
        <w:rPr>
          <w:rFonts w:asciiTheme="minorHAnsi" w:hAnsiTheme="minorHAnsi" w:cstheme="minorHAnsi"/>
          <w:color w:val="auto"/>
          <w:sz w:val="22"/>
          <w:szCs w:val="22"/>
        </w:rPr>
      </w:pPr>
    </w:p>
    <w:p w14:paraId="5783642F" w14:textId="01D2FE88" w:rsidR="00C258FB" w:rsidRDefault="00C258FB" w:rsidP="00C258FB">
      <w:pPr>
        <w:pStyle w:val="Default"/>
        <w:ind w:left="993"/>
        <w:jc w:val="both"/>
        <w:rPr>
          <w:rFonts w:asciiTheme="minorHAnsi" w:hAnsiTheme="minorHAnsi" w:cstheme="minorHAnsi"/>
          <w:color w:val="auto"/>
          <w:sz w:val="22"/>
          <w:szCs w:val="22"/>
        </w:rPr>
      </w:pPr>
      <w:r w:rsidRPr="00386DB8">
        <w:rPr>
          <w:rFonts w:asciiTheme="minorHAnsi" w:hAnsiTheme="minorHAnsi" w:cstheme="minorHAnsi"/>
          <w:color w:val="auto"/>
          <w:sz w:val="22"/>
          <w:szCs w:val="22"/>
        </w:rPr>
        <w:t>Le comité consultatif du transport des élèves donne son avis sur toutes les questions sur lesquelles il doit se prononcer et sur toutes les questions que lui soumet le centre de services scolaire, notamment sur la planification, la coordination, le financement et l’administration du transport des élèves.</w:t>
      </w:r>
      <w:r>
        <w:rPr>
          <w:rFonts w:asciiTheme="minorHAnsi" w:hAnsiTheme="minorHAnsi" w:cstheme="minorHAnsi"/>
          <w:color w:val="auto"/>
          <w:sz w:val="22"/>
          <w:szCs w:val="22"/>
        </w:rPr>
        <w:t xml:space="preserve">  </w:t>
      </w:r>
    </w:p>
    <w:p w14:paraId="0A70EF05" w14:textId="50819CF9" w:rsidR="00383112" w:rsidRDefault="00383112" w:rsidP="00383112">
      <w:pPr>
        <w:pStyle w:val="Default"/>
        <w:ind w:left="786"/>
        <w:jc w:val="both"/>
        <w:rPr>
          <w:rFonts w:asciiTheme="minorHAnsi" w:hAnsiTheme="minorHAnsi" w:cstheme="minorHAnsi"/>
          <w:b/>
          <w:bCs/>
          <w:color w:val="auto"/>
          <w:sz w:val="22"/>
          <w:szCs w:val="22"/>
        </w:rPr>
      </w:pPr>
    </w:p>
    <w:p w14:paraId="176FCF41" w14:textId="77777777" w:rsidR="0024718B" w:rsidRPr="00383112" w:rsidRDefault="0024718B" w:rsidP="00383112">
      <w:pPr>
        <w:pStyle w:val="Default"/>
        <w:ind w:left="786"/>
        <w:jc w:val="both"/>
        <w:rPr>
          <w:rFonts w:asciiTheme="minorHAnsi" w:hAnsiTheme="minorHAnsi" w:cstheme="minorHAnsi"/>
          <w:b/>
          <w:bCs/>
          <w:color w:val="auto"/>
          <w:sz w:val="22"/>
          <w:szCs w:val="22"/>
        </w:rPr>
      </w:pPr>
    </w:p>
    <w:p w14:paraId="72088787" w14:textId="4CEBA245" w:rsidR="00630038" w:rsidRDefault="00630038" w:rsidP="00CE7ED6">
      <w:pPr>
        <w:pStyle w:val="Default"/>
        <w:numPr>
          <w:ilvl w:val="0"/>
          <w:numId w:val="27"/>
        </w:numPr>
        <w:tabs>
          <w:tab w:val="left" w:pos="426"/>
        </w:tabs>
        <w:ind w:left="426" w:hanging="426"/>
        <w:jc w:val="both"/>
        <w:rPr>
          <w:rFonts w:asciiTheme="minorHAnsi" w:hAnsiTheme="minorHAnsi" w:cstheme="minorHAnsi"/>
          <w:b/>
          <w:color w:val="auto"/>
          <w:sz w:val="26"/>
          <w:szCs w:val="26"/>
        </w:rPr>
      </w:pPr>
      <w:r>
        <w:rPr>
          <w:rFonts w:asciiTheme="minorHAnsi" w:hAnsiTheme="minorHAnsi" w:cstheme="minorHAnsi"/>
          <w:b/>
          <w:color w:val="auto"/>
          <w:sz w:val="26"/>
          <w:szCs w:val="26"/>
        </w:rPr>
        <w:t>AUTRES COMI</w:t>
      </w:r>
      <w:bookmarkStart w:id="40" w:name="AUTRES"/>
      <w:bookmarkEnd w:id="40"/>
      <w:r>
        <w:rPr>
          <w:rFonts w:asciiTheme="minorHAnsi" w:hAnsiTheme="minorHAnsi" w:cstheme="minorHAnsi"/>
          <w:b/>
          <w:color w:val="auto"/>
          <w:sz w:val="26"/>
          <w:szCs w:val="26"/>
        </w:rPr>
        <w:t>TÉS</w:t>
      </w:r>
    </w:p>
    <w:p w14:paraId="77B66CA2" w14:textId="77777777" w:rsidR="00CE7ED6" w:rsidRDefault="00CE7ED6" w:rsidP="00CE7ED6">
      <w:pPr>
        <w:pStyle w:val="Default"/>
        <w:tabs>
          <w:tab w:val="left" w:pos="993"/>
        </w:tabs>
        <w:jc w:val="both"/>
        <w:rPr>
          <w:rFonts w:asciiTheme="minorHAnsi" w:hAnsiTheme="minorHAnsi" w:cstheme="minorHAnsi"/>
          <w:b/>
          <w:color w:val="auto"/>
          <w:sz w:val="22"/>
          <w:szCs w:val="22"/>
        </w:rPr>
      </w:pPr>
    </w:p>
    <w:p w14:paraId="7EF431AF" w14:textId="0174C501" w:rsidR="009B6166" w:rsidRPr="009B6166" w:rsidRDefault="009B6166" w:rsidP="00CE7ED6">
      <w:pPr>
        <w:pStyle w:val="Default"/>
        <w:numPr>
          <w:ilvl w:val="1"/>
          <w:numId w:val="27"/>
        </w:numPr>
        <w:tabs>
          <w:tab w:val="left" w:pos="993"/>
        </w:tabs>
        <w:ind w:left="993" w:hanging="567"/>
        <w:jc w:val="both"/>
        <w:rPr>
          <w:rFonts w:asciiTheme="minorHAnsi" w:hAnsiTheme="minorHAnsi" w:cstheme="minorHAnsi"/>
          <w:b/>
          <w:color w:val="auto"/>
          <w:sz w:val="22"/>
          <w:szCs w:val="22"/>
        </w:rPr>
      </w:pPr>
      <w:bookmarkStart w:id="41" w:name="PLÉNIER"/>
      <w:bookmarkEnd w:id="41"/>
      <w:r w:rsidRPr="009B6166">
        <w:rPr>
          <w:rFonts w:asciiTheme="minorHAnsi" w:hAnsiTheme="minorHAnsi" w:cstheme="minorHAnsi"/>
          <w:b/>
          <w:color w:val="auto"/>
          <w:sz w:val="22"/>
          <w:szCs w:val="22"/>
        </w:rPr>
        <w:t>Comit</w:t>
      </w:r>
      <w:bookmarkStart w:id="42" w:name="ENTRÉE"/>
      <w:bookmarkEnd w:id="42"/>
      <w:r w:rsidRPr="009B6166">
        <w:rPr>
          <w:rFonts w:asciiTheme="minorHAnsi" w:hAnsiTheme="minorHAnsi" w:cstheme="minorHAnsi"/>
          <w:b/>
          <w:color w:val="auto"/>
          <w:sz w:val="22"/>
          <w:szCs w:val="22"/>
        </w:rPr>
        <w:t>é plénier</w:t>
      </w:r>
    </w:p>
    <w:p w14:paraId="7922F0AB" w14:textId="77777777" w:rsidR="009B6166" w:rsidRPr="008759D2" w:rsidRDefault="009B6166" w:rsidP="009B6166">
      <w:pPr>
        <w:pStyle w:val="Default"/>
        <w:ind w:left="720"/>
        <w:jc w:val="both"/>
        <w:rPr>
          <w:rFonts w:asciiTheme="minorHAnsi" w:hAnsiTheme="minorHAnsi" w:cstheme="minorHAnsi"/>
          <w:b/>
          <w:color w:val="auto"/>
          <w:sz w:val="22"/>
          <w:szCs w:val="22"/>
        </w:rPr>
      </w:pPr>
    </w:p>
    <w:p w14:paraId="4C77D81E" w14:textId="5F64F0D4" w:rsidR="009B6166" w:rsidRPr="00F7799B" w:rsidRDefault="009B6166" w:rsidP="009B6166">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Les membres du conseil d’administration </w:t>
      </w:r>
      <w:r w:rsidR="005B31B1">
        <w:rPr>
          <w:rFonts w:asciiTheme="minorHAnsi" w:hAnsiTheme="minorHAnsi" w:cstheme="minorHAnsi"/>
          <w:color w:val="auto"/>
          <w:sz w:val="22"/>
          <w:szCs w:val="22"/>
        </w:rPr>
        <w:t>peuvent</w:t>
      </w:r>
      <w:r w:rsidRPr="00F7799B">
        <w:rPr>
          <w:rFonts w:asciiTheme="minorHAnsi" w:hAnsiTheme="minorHAnsi" w:cstheme="minorHAnsi"/>
          <w:color w:val="auto"/>
          <w:sz w:val="22"/>
          <w:szCs w:val="22"/>
        </w:rPr>
        <w:t xml:space="preserve"> </w:t>
      </w:r>
      <w:r w:rsidR="005B31B1" w:rsidRPr="00F7799B">
        <w:rPr>
          <w:rFonts w:asciiTheme="minorHAnsi" w:hAnsiTheme="minorHAnsi" w:cstheme="minorHAnsi"/>
          <w:color w:val="auto"/>
          <w:sz w:val="22"/>
          <w:szCs w:val="22"/>
        </w:rPr>
        <w:t xml:space="preserve">se réunir au cours d’une séance du comité plénier </w:t>
      </w:r>
      <w:r w:rsidR="005B31B1">
        <w:rPr>
          <w:rFonts w:asciiTheme="minorHAnsi" w:hAnsiTheme="minorHAnsi" w:cstheme="minorHAnsi"/>
          <w:color w:val="auto"/>
          <w:sz w:val="22"/>
          <w:szCs w:val="22"/>
        </w:rPr>
        <w:t xml:space="preserve">pour </w:t>
      </w:r>
      <w:r w:rsidRPr="00F7799B">
        <w:rPr>
          <w:rFonts w:asciiTheme="minorHAnsi" w:hAnsiTheme="minorHAnsi" w:cstheme="minorHAnsi"/>
          <w:color w:val="auto"/>
          <w:sz w:val="22"/>
          <w:szCs w:val="22"/>
        </w:rPr>
        <w:t>étudier une question dans le but de formuler une éventuelle proposition sur un sujet inscrit à l’ordre du jour d’une séance du conseil.</w:t>
      </w:r>
    </w:p>
    <w:p w14:paraId="19730CC2" w14:textId="77777777" w:rsidR="0024718B" w:rsidRPr="00F7799B" w:rsidRDefault="0024718B" w:rsidP="00717509">
      <w:pPr>
        <w:pStyle w:val="Default"/>
        <w:jc w:val="both"/>
        <w:rPr>
          <w:rFonts w:asciiTheme="minorHAnsi" w:hAnsiTheme="minorHAnsi" w:cstheme="minorHAnsi"/>
          <w:color w:val="auto"/>
          <w:sz w:val="22"/>
          <w:szCs w:val="22"/>
        </w:rPr>
      </w:pPr>
    </w:p>
    <w:p w14:paraId="2E3F498B" w14:textId="2DFDED59" w:rsidR="009B6166" w:rsidRPr="00F7799B" w:rsidRDefault="009B6166" w:rsidP="009B6166">
      <w:pPr>
        <w:pStyle w:val="Default"/>
        <w:ind w:left="993"/>
        <w:jc w:val="both"/>
        <w:rPr>
          <w:rFonts w:asciiTheme="minorHAnsi" w:hAnsiTheme="minorHAnsi" w:cstheme="minorHAnsi"/>
          <w:color w:val="auto"/>
          <w:sz w:val="22"/>
          <w:szCs w:val="22"/>
        </w:rPr>
      </w:pPr>
      <w:r w:rsidRPr="00F7799B">
        <w:rPr>
          <w:rFonts w:asciiTheme="minorHAnsi" w:hAnsiTheme="minorHAnsi" w:cstheme="minorHAnsi"/>
          <w:color w:val="auto"/>
          <w:sz w:val="22"/>
          <w:szCs w:val="22"/>
        </w:rPr>
        <w:t xml:space="preserve">Les séances du comité plénier se tiennent en privé et les discussions sont confidentielles. Outre les membres du conseil d’administration, seules peuvent y participer les personnes mentionnées à l’article 4.2 à moins que les membres </w:t>
      </w:r>
      <w:r w:rsidR="00D31210">
        <w:rPr>
          <w:rFonts w:asciiTheme="minorHAnsi" w:hAnsiTheme="minorHAnsi" w:cstheme="minorHAnsi"/>
          <w:color w:val="auto"/>
          <w:sz w:val="22"/>
          <w:szCs w:val="22"/>
        </w:rPr>
        <w:t xml:space="preserve">du conseil d’administration </w:t>
      </w:r>
      <w:r w:rsidRPr="00F7799B">
        <w:rPr>
          <w:rFonts w:asciiTheme="minorHAnsi" w:hAnsiTheme="minorHAnsi" w:cstheme="minorHAnsi"/>
          <w:color w:val="auto"/>
          <w:sz w:val="22"/>
          <w:szCs w:val="22"/>
        </w:rPr>
        <w:t>en décident autrement.</w:t>
      </w:r>
    </w:p>
    <w:p w14:paraId="4CF52433" w14:textId="0A5851A6" w:rsidR="009B6166" w:rsidRDefault="009B6166" w:rsidP="009B6166">
      <w:pPr>
        <w:pStyle w:val="Default"/>
        <w:jc w:val="both"/>
        <w:rPr>
          <w:rFonts w:asciiTheme="minorHAnsi" w:hAnsiTheme="minorHAnsi" w:cstheme="minorHAnsi"/>
          <w:color w:val="auto"/>
          <w:sz w:val="22"/>
          <w:szCs w:val="22"/>
        </w:rPr>
      </w:pPr>
    </w:p>
    <w:p w14:paraId="7941123C" w14:textId="028E970A" w:rsidR="00CE7ED6" w:rsidRDefault="00CE7ED6" w:rsidP="009B6166">
      <w:pPr>
        <w:pStyle w:val="Default"/>
        <w:jc w:val="both"/>
        <w:rPr>
          <w:rFonts w:asciiTheme="minorHAnsi" w:hAnsiTheme="minorHAnsi" w:cstheme="minorHAnsi"/>
          <w:color w:val="auto"/>
          <w:sz w:val="22"/>
          <w:szCs w:val="22"/>
        </w:rPr>
      </w:pPr>
    </w:p>
    <w:p w14:paraId="33451B4C" w14:textId="77777777" w:rsidR="00666DCC" w:rsidRDefault="00666DCC" w:rsidP="009B6166">
      <w:pPr>
        <w:pStyle w:val="Default"/>
        <w:jc w:val="both"/>
        <w:rPr>
          <w:rFonts w:asciiTheme="minorHAnsi" w:hAnsiTheme="minorHAnsi" w:cstheme="minorHAnsi"/>
          <w:color w:val="auto"/>
          <w:sz w:val="22"/>
          <w:szCs w:val="22"/>
        </w:rPr>
      </w:pPr>
    </w:p>
    <w:p w14:paraId="406B6465" w14:textId="58C0C71A" w:rsidR="009B6166" w:rsidRDefault="009B6166" w:rsidP="00CE7ED6">
      <w:pPr>
        <w:pStyle w:val="Default"/>
        <w:numPr>
          <w:ilvl w:val="1"/>
          <w:numId w:val="27"/>
        </w:numPr>
        <w:tabs>
          <w:tab w:val="left" w:pos="993"/>
        </w:tabs>
        <w:ind w:left="993" w:hanging="567"/>
        <w:jc w:val="both"/>
        <w:rPr>
          <w:rFonts w:asciiTheme="minorHAnsi" w:hAnsiTheme="minorHAnsi" w:cstheme="minorHAnsi"/>
          <w:b/>
          <w:color w:val="auto"/>
          <w:sz w:val="22"/>
          <w:szCs w:val="22"/>
        </w:rPr>
      </w:pPr>
      <w:r>
        <w:rPr>
          <w:rFonts w:asciiTheme="minorHAnsi" w:hAnsiTheme="minorHAnsi" w:cstheme="minorHAnsi"/>
          <w:b/>
          <w:color w:val="auto"/>
          <w:sz w:val="22"/>
          <w:szCs w:val="22"/>
        </w:rPr>
        <w:t>Aut</w:t>
      </w:r>
      <w:bookmarkStart w:id="43" w:name="AUTRESCOMITES"/>
      <w:bookmarkEnd w:id="43"/>
      <w:r>
        <w:rPr>
          <w:rFonts w:asciiTheme="minorHAnsi" w:hAnsiTheme="minorHAnsi" w:cstheme="minorHAnsi"/>
          <w:b/>
          <w:color w:val="auto"/>
          <w:sz w:val="22"/>
          <w:szCs w:val="22"/>
        </w:rPr>
        <w:t>res comités</w:t>
      </w:r>
    </w:p>
    <w:p w14:paraId="6E37864C" w14:textId="77777777" w:rsidR="00CE7ED6" w:rsidRDefault="00CE7ED6" w:rsidP="009B6166">
      <w:pPr>
        <w:pStyle w:val="Default"/>
        <w:tabs>
          <w:tab w:val="left" w:pos="993"/>
        </w:tabs>
        <w:ind w:left="786"/>
        <w:jc w:val="both"/>
        <w:rPr>
          <w:rFonts w:asciiTheme="minorHAnsi" w:hAnsiTheme="minorHAnsi" w:cstheme="minorHAnsi"/>
          <w:color w:val="auto"/>
          <w:sz w:val="22"/>
          <w:szCs w:val="22"/>
        </w:rPr>
      </w:pPr>
    </w:p>
    <w:p w14:paraId="76A32029" w14:textId="190BA14B" w:rsidR="009B6166" w:rsidRPr="009B6166" w:rsidRDefault="009B6166" w:rsidP="00CE7ED6">
      <w:pPr>
        <w:pStyle w:val="Default"/>
        <w:ind w:left="993"/>
        <w:jc w:val="both"/>
        <w:rPr>
          <w:rFonts w:asciiTheme="minorHAnsi" w:hAnsiTheme="minorHAnsi" w:cstheme="minorHAnsi"/>
          <w:bCs/>
          <w:color w:val="auto"/>
          <w:sz w:val="22"/>
          <w:szCs w:val="22"/>
        </w:rPr>
      </w:pPr>
      <w:r w:rsidRPr="00F7799B">
        <w:rPr>
          <w:rFonts w:asciiTheme="minorHAnsi" w:hAnsiTheme="minorHAnsi" w:cstheme="minorHAnsi"/>
          <w:color w:val="auto"/>
          <w:sz w:val="22"/>
          <w:szCs w:val="22"/>
        </w:rPr>
        <w:t>Les membres du conseil d’administration</w:t>
      </w:r>
      <w:r>
        <w:rPr>
          <w:rFonts w:asciiTheme="minorHAnsi" w:hAnsiTheme="minorHAnsi" w:cstheme="minorHAnsi"/>
          <w:color w:val="auto"/>
          <w:sz w:val="22"/>
          <w:szCs w:val="22"/>
        </w:rPr>
        <w:t xml:space="preserve"> du centre de services scolaire peuvent instituer d’autres comités de travail pour l’assister dans l’exercice de ses fonctions ou pour l’étude de questions particulières.</w:t>
      </w:r>
    </w:p>
    <w:p w14:paraId="74DE54E7" w14:textId="3762CFFD" w:rsidR="009B6166" w:rsidRDefault="009B6166" w:rsidP="00CE7ED6">
      <w:pPr>
        <w:pStyle w:val="Default"/>
        <w:tabs>
          <w:tab w:val="left" w:pos="993"/>
        </w:tabs>
        <w:jc w:val="both"/>
        <w:rPr>
          <w:rFonts w:asciiTheme="minorHAnsi" w:hAnsiTheme="minorHAnsi" w:cstheme="minorHAnsi"/>
          <w:b/>
          <w:color w:val="auto"/>
          <w:sz w:val="22"/>
          <w:szCs w:val="22"/>
          <w:highlight w:val="yellow"/>
        </w:rPr>
      </w:pPr>
    </w:p>
    <w:p w14:paraId="7C264DA1" w14:textId="77777777" w:rsidR="00630038" w:rsidRPr="00CE7ED6" w:rsidRDefault="00630038" w:rsidP="009B6166">
      <w:pPr>
        <w:pStyle w:val="Default"/>
        <w:jc w:val="both"/>
        <w:rPr>
          <w:rFonts w:asciiTheme="minorHAnsi" w:hAnsiTheme="minorHAnsi" w:cstheme="minorHAnsi"/>
          <w:b/>
          <w:color w:val="auto"/>
          <w:sz w:val="22"/>
          <w:szCs w:val="22"/>
        </w:rPr>
      </w:pPr>
    </w:p>
    <w:p w14:paraId="040D689B" w14:textId="6ED4BAA0" w:rsidR="00953665" w:rsidRPr="00934840" w:rsidRDefault="00934840" w:rsidP="00CE7ED6">
      <w:pPr>
        <w:pStyle w:val="Default"/>
        <w:numPr>
          <w:ilvl w:val="0"/>
          <w:numId w:val="27"/>
        </w:numPr>
        <w:tabs>
          <w:tab w:val="left" w:pos="426"/>
        </w:tabs>
        <w:ind w:left="426" w:hanging="426"/>
        <w:jc w:val="both"/>
        <w:rPr>
          <w:rFonts w:asciiTheme="minorHAnsi" w:hAnsiTheme="minorHAnsi" w:cstheme="minorHAnsi"/>
          <w:b/>
          <w:color w:val="auto"/>
          <w:sz w:val="26"/>
          <w:szCs w:val="26"/>
        </w:rPr>
      </w:pPr>
      <w:r w:rsidRPr="00934840">
        <w:rPr>
          <w:rFonts w:asciiTheme="minorHAnsi" w:hAnsiTheme="minorHAnsi" w:cstheme="minorHAnsi"/>
          <w:b/>
          <w:color w:val="auto"/>
          <w:sz w:val="26"/>
          <w:szCs w:val="26"/>
        </w:rPr>
        <w:t xml:space="preserve">ENTRÉE EN VIGUEUR </w:t>
      </w:r>
    </w:p>
    <w:p w14:paraId="79052E11" w14:textId="77777777" w:rsidR="00953665" w:rsidRPr="00934840" w:rsidRDefault="00953665" w:rsidP="00AE41FD">
      <w:pPr>
        <w:pStyle w:val="Default"/>
        <w:jc w:val="both"/>
        <w:rPr>
          <w:rFonts w:asciiTheme="minorHAnsi" w:hAnsiTheme="minorHAnsi" w:cstheme="minorHAnsi"/>
          <w:sz w:val="22"/>
          <w:szCs w:val="22"/>
        </w:rPr>
      </w:pPr>
    </w:p>
    <w:p w14:paraId="35590500" w14:textId="51E355F6" w:rsidR="008C76F2" w:rsidRDefault="002C0560" w:rsidP="00CE7ED6">
      <w:pPr>
        <w:spacing w:after="0" w:line="240" w:lineRule="auto"/>
        <w:ind w:left="426"/>
        <w:jc w:val="both"/>
        <w:rPr>
          <w:rFonts w:cstheme="minorHAnsi"/>
        </w:rPr>
      </w:pPr>
      <w:r w:rsidRPr="00F7799B">
        <w:rPr>
          <w:rFonts w:cstheme="minorHAnsi"/>
        </w:rPr>
        <w:t>L</w:t>
      </w:r>
      <w:r w:rsidR="00C02152" w:rsidRPr="00F7799B">
        <w:rPr>
          <w:rFonts w:cstheme="minorHAnsi"/>
        </w:rPr>
        <w:t>e</w:t>
      </w:r>
      <w:r w:rsidRPr="00F7799B">
        <w:rPr>
          <w:rFonts w:cstheme="minorHAnsi"/>
        </w:rPr>
        <w:t xml:space="preserve"> présent </w:t>
      </w:r>
      <w:r w:rsidR="00C02152" w:rsidRPr="00F7799B">
        <w:rPr>
          <w:rFonts w:cstheme="minorHAnsi"/>
        </w:rPr>
        <w:t>règlement</w:t>
      </w:r>
      <w:r w:rsidRPr="00F7799B">
        <w:rPr>
          <w:rFonts w:cstheme="minorHAnsi"/>
        </w:rPr>
        <w:t xml:space="preserve"> s’appliquera </w:t>
      </w:r>
      <w:r w:rsidR="00C02152" w:rsidRPr="00F7799B">
        <w:rPr>
          <w:rFonts w:cstheme="minorHAnsi"/>
        </w:rPr>
        <w:t xml:space="preserve">après </w:t>
      </w:r>
      <w:r w:rsidR="00500608">
        <w:rPr>
          <w:rFonts w:cstheme="minorHAnsi"/>
        </w:rPr>
        <w:t xml:space="preserve">avoir préalablement publié un </w:t>
      </w:r>
      <w:r w:rsidR="00C02152" w:rsidRPr="00F7799B">
        <w:rPr>
          <w:rFonts w:cstheme="minorHAnsi"/>
        </w:rPr>
        <w:t xml:space="preserve">avis public </w:t>
      </w:r>
      <w:r w:rsidR="00C02152" w:rsidRPr="001F2600">
        <w:rPr>
          <w:rFonts w:cstheme="minorHAnsi"/>
        </w:rPr>
        <w:t>le</w:t>
      </w:r>
      <w:r w:rsidR="001F2600">
        <w:rPr>
          <w:rFonts w:cstheme="minorHAnsi"/>
        </w:rPr>
        <w:t xml:space="preserve"> </w:t>
      </w:r>
      <w:r w:rsidR="00500608" w:rsidRPr="00500608">
        <w:rPr>
          <w:rFonts w:cstheme="minorHAnsi"/>
          <w:highlight w:val="yellow"/>
        </w:rPr>
        <w:t>29 juin 2022</w:t>
      </w:r>
      <w:r w:rsidR="00C02152" w:rsidRPr="00F7799B">
        <w:rPr>
          <w:rFonts w:cstheme="minorHAnsi"/>
        </w:rPr>
        <w:t xml:space="preserve"> et </w:t>
      </w:r>
      <w:r w:rsidR="001F2600">
        <w:rPr>
          <w:rFonts w:cstheme="minorHAnsi"/>
        </w:rPr>
        <w:t xml:space="preserve">dès </w:t>
      </w:r>
      <w:r w:rsidRPr="00F7799B">
        <w:rPr>
          <w:rFonts w:cstheme="minorHAnsi"/>
        </w:rPr>
        <w:t xml:space="preserve">son </w:t>
      </w:r>
      <w:r w:rsidR="00247A3A">
        <w:rPr>
          <w:rFonts w:cstheme="minorHAnsi"/>
        </w:rPr>
        <w:t>adoption</w:t>
      </w:r>
      <w:r w:rsidRPr="00F7799B">
        <w:rPr>
          <w:rFonts w:cstheme="minorHAnsi"/>
        </w:rPr>
        <w:t xml:space="preserve"> par le conseil </w:t>
      </w:r>
      <w:r w:rsidR="00C02152" w:rsidRPr="00F7799B">
        <w:rPr>
          <w:rFonts w:cstheme="minorHAnsi"/>
        </w:rPr>
        <w:t xml:space="preserve">d’administration </w:t>
      </w:r>
      <w:r w:rsidR="00C02152" w:rsidRPr="00500608">
        <w:rPr>
          <w:rFonts w:cstheme="minorHAnsi"/>
          <w:highlight w:val="yellow"/>
        </w:rPr>
        <w:t xml:space="preserve">le </w:t>
      </w:r>
      <w:r w:rsidR="00500608" w:rsidRPr="00500608">
        <w:rPr>
          <w:rFonts w:cstheme="minorHAnsi"/>
          <w:highlight w:val="yellow"/>
        </w:rPr>
        <w:t>23 août</w:t>
      </w:r>
      <w:r w:rsidR="00C02152" w:rsidRPr="00500608">
        <w:rPr>
          <w:rFonts w:cstheme="minorHAnsi"/>
          <w:highlight w:val="yellow"/>
        </w:rPr>
        <w:t xml:space="preserve"> 202</w:t>
      </w:r>
      <w:r w:rsidR="00500608" w:rsidRPr="00500608">
        <w:rPr>
          <w:rFonts w:cstheme="minorHAnsi"/>
          <w:highlight w:val="yellow"/>
        </w:rPr>
        <w:t>2</w:t>
      </w:r>
      <w:r w:rsidR="00C02152" w:rsidRPr="00F7799B">
        <w:rPr>
          <w:rFonts w:cstheme="minorHAnsi"/>
        </w:rPr>
        <w:t>.</w:t>
      </w:r>
    </w:p>
    <w:p w14:paraId="79525487" w14:textId="6681C623" w:rsidR="006B2D7C" w:rsidRPr="006B2D7C" w:rsidRDefault="006B2D7C" w:rsidP="006B2D7C">
      <w:pPr>
        <w:rPr>
          <w:rFonts w:ascii="Times New Roman" w:hAnsi="Times New Roman" w:cs="Times New Roman"/>
          <w:sz w:val="24"/>
          <w:szCs w:val="24"/>
        </w:rPr>
      </w:pPr>
    </w:p>
    <w:p w14:paraId="1B9B19BD" w14:textId="28372627" w:rsidR="006B2D7C" w:rsidRPr="006B2D7C" w:rsidRDefault="006B2D7C" w:rsidP="006B2D7C">
      <w:pPr>
        <w:rPr>
          <w:rFonts w:ascii="Times New Roman" w:hAnsi="Times New Roman" w:cs="Times New Roman"/>
          <w:sz w:val="24"/>
          <w:szCs w:val="24"/>
        </w:rPr>
      </w:pPr>
    </w:p>
    <w:p w14:paraId="66BF6C60" w14:textId="58AD8048" w:rsidR="006B2D7C" w:rsidRPr="006B2D7C" w:rsidRDefault="006B2D7C" w:rsidP="006B2D7C">
      <w:pPr>
        <w:rPr>
          <w:rFonts w:ascii="Times New Roman" w:hAnsi="Times New Roman" w:cs="Times New Roman"/>
          <w:sz w:val="24"/>
          <w:szCs w:val="24"/>
        </w:rPr>
      </w:pPr>
    </w:p>
    <w:p w14:paraId="131F2918" w14:textId="2D783684" w:rsidR="006B2D7C" w:rsidRPr="006B2D7C" w:rsidRDefault="006B2D7C" w:rsidP="006B2D7C">
      <w:pPr>
        <w:rPr>
          <w:rFonts w:ascii="Times New Roman" w:hAnsi="Times New Roman" w:cs="Times New Roman"/>
          <w:sz w:val="24"/>
          <w:szCs w:val="24"/>
        </w:rPr>
      </w:pPr>
    </w:p>
    <w:p w14:paraId="77D033A7" w14:textId="095A755F" w:rsidR="006B2D7C" w:rsidRPr="006B2D7C" w:rsidRDefault="006B2D7C" w:rsidP="006B2D7C">
      <w:pPr>
        <w:rPr>
          <w:rFonts w:ascii="Times New Roman" w:hAnsi="Times New Roman" w:cs="Times New Roman"/>
          <w:sz w:val="24"/>
          <w:szCs w:val="24"/>
        </w:rPr>
      </w:pPr>
    </w:p>
    <w:p w14:paraId="6E557FF8" w14:textId="611B51B7" w:rsidR="006B2D7C" w:rsidRPr="006B2D7C" w:rsidRDefault="006B2D7C" w:rsidP="006B2D7C">
      <w:pPr>
        <w:rPr>
          <w:rFonts w:ascii="Times New Roman" w:hAnsi="Times New Roman" w:cs="Times New Roman"/>
          <w:sz w:val="24"/>
          <w:szCs w:val="24"/>
        </w:rPr>
      </w:pPr>
    </w:p>
    <w:p w14:paraId="701AC6CC" w14:textId="4E4980D6" w:rsidR="006B2D7C" w:rsidRPr="006B2D7C" w:rsidRDefault="006B2D7C" w:rsidP="006B2D7C">
      <w:pPr>
        <w:rPr>
          <w:rFonts w:ascii="Times New Roman" w:hAnsi="Times New Roman" w:cs="Times New Roman"/>
          <w:sz w:val="24"/>
          <w:szCs w:val="24"/>
        </w:rPr>
      </w:pPr>
    </w:p>
    <w:p w14:paraId="74E06DFA" w14:textId="60E800A9" w:rsidR="006B2D7C" w:rsidRPr="006B2D7C" w:rsidRDefault="006B2D7C" w:rsidP="006B2D7C">
      <w:pPr>
        <w:rPr>
          <w:rFonts w:ascii="Times New Roman" w:hAnsi="Times New Roman" w:cs="Times New Roman"/>
          <w:sz w:val="24"/>
          <w:szCs w:val="24"/>
        </w:rPr>
      </w:pPr>
    </w:p>
    <w:p w14:paraId="3F6E4283" w14:textId="03FA83BF" w:rsidR="006B2D7C" w:rsidRPr="006B2D7C" w:rsidRDefault="006B2D7C" w:rsidP="006B2D7C">
      <w:pPr>
        <w:rPr>
          <w:rFonts w:ascii="Times New Roman" w:hAnsi="Times New Roman" w:cs="Times New Roman"/>
          <w:sz w:val="24"/>
          <w:szCs w:val="24"/>
        </w:rPr>
      </w:pPr>
    </w:p>
    <w:p w14:paraId="3C9CD5EF" w14:textId="67C7F75B" w:rsidR="006B2D7C" w:rsidRPr="006B2D7C" w:rsidRDefault="006B2D7C" w:rsidP="006B2D7C">
      <w:pPr>
        <w:rPr>
          <w:rFonts w:ascii="Times New Roman" w:hAnsi="Times New Roman" w:cs="Times New Roman"/>
          <w:sz w:val="24"/>
          <w:szCs w:val="24"/>
        </w:rPr>
      </w:pPr>
    </w:p>
    <w:p w14:paraId="7D694D79" w14:textId="4BCE1EFB" w:rsidR="006B2D7C" w:rsidRPr="006B2D7C" w:rsidRDefault="006B2D7C" w:rsidP="006B2D7C">
      <w:pPr>
        <w:rPr>
          <w:rFonts w:ascii="Times New Roman" w:hAnsi="Times New Roman" w:cs="Times New Roman"/>
          <w:sz w:val="24"/>
          <w:szCs w:val="24"/>
        </w:rPr>
      </w:pPr>
    </w:p>
    <w:p w14:paraId="3D875F1F" w14:textId="0D58FD3C" w:rsidR="006B2D7C" w:rsidRPr="006B2D7C" w:rsidRDefault="006B2D7C" w:rsidP="006B2D7C">
      <w:pPr>
        <w:rPr>
          <w:rFonts w:ascii="Times New Roman" w:hAnsi="Times New Roman" w:cs="Times New Roman"/>
          <w:sz w:val="24"/>
          <w:szCs w:val="24"/>
        </w:rPr>
      </w:pPr>
    </w:p>
    <w:p w14:paraId="29F79986" w14:textId="1AC98266" w:rsidR="006B2D7C" w:rsidRPr="006B2D7C" w:rsidRDefault="006B2D7C" w:rsidP="006B2D7C">
      <w:pPr>
        <w:rPr>
          <w:rFonts w:ascii="Times New Roman" w:hAnsi="Times New Roman" w:cs="Times New Roman"/>
          <w:sz w:val="24"/>
          <w:szCs w:val="24"/>
        </w:rPr>
      </w:pPr>
    </w:p>
    <w:p w14:paraId="3F9C38EE" w14:textId="6740CCF0" w:rsidR="006B2D7C" w:rsidRPr="006B2D7C" w:rsidRDefault="006B2D7C" w:rsidP="006B2D7C">
      <w:pPr>
        <w:rPr>
          <w:rFonts w:ascii="Times New Roman" w:hAnsi="Times New Roman" w:cs="Times New Roman"/>
          <w:sz w:val="24"/>
          <w:szCs w:val="24"/>
        </w:rPr>
      </w:pPr>
    </w:p>
    <w:p w14:paraId="3C030228" w14:textId="5A7692BE" w:rsidR="006B2D7C" w:rsidRPr="006B2D7C" w:rsidRDefault="006B2D7C" w:rsidP="006B2D7C">
      <w:pPr>
        <w:tabs>
          <w:tab w:val="left" w:pos="1740"/>
        </w:tabs>
        <w:rPr>
          <w:rFonts w:ascii="Times New Roman" w:hAnsi="Times New Roman" w:cs="Times New Roman"/>
          <w:sz w:val="24"/>
          <w:szCs w:val="24"/>
        </w:rPr>
      </w:pPr>
      <w:r>
        <w:rPr>
          <w:rFonts w:ascii="Times New Roman" w:hAnsi="Times New Roman" w:cs="Times New Roman"/>
          <w:sz w:val="24"/>
          <w:szCs w:val="24"/>
        </w:rPr>
        <w:tab/>
      </w:r>
    </w:p>
    <w:sectPr w:rsidR="006B2D7C" w:rsidRPr="006B2D7C" w:rsidSect="00362737">
      <w:headerReference w:type="even" r:id="rId13"/>
      <w:headerReference w:type="default" r:id="rId14"/>
      <w:footerReference w:type="default" r:id="rId15"/>
      <w:headerReference w:type="first" r:id="rId16"/>
      <w:footerReference w:type="first" r:id="rId17"/>
      <w:pgSz w:w="12240" w:h="15840" w:code="119"/>
      <w:pgMar w:top="1843" w:right="1418" w:bottom="1134" w:left="1418"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CDF9" w14:textId="77777777" w:rsidR="00995C52" w:rsidRDefault="00995C52" w:rsidP="00F308DC">
      <w:pPr>
        <w:spacing w:after="0" w:line="240" w:lineRule="auto"/>
      </w:pPr>
      <w:r>
        <w:separator/>
      </w:r>
    </w:p>
  </w:endnote>
  <w:endnote w:type="continuationSeparator" w:id="0">
    <w:p w14:paraId="0A5CBAF9" w14:textId="77777777" w:rsidR="00995C52" w:rsidRDefault="00995C52" w:rsidP="00F3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Look w:val="04A0" w:firstRow="1" w:lastRow="0" w:firstColumn="1" w:lastColumn="0" w:noHBand="0" w:noVBand="1"/>
    </w:tblPr>
    <w:tblGrid>
      <w:gridCol w:w="2547"/>
    </w:tblGrid>
    <w:tr w:rsidR="00C75E43" w14:paraId="6197DB56" w14:textId="77777777" w:rsidTr="00BE42B4">
      <w:tc>
        <w:tcPr>
          <w:tcW w:w="2547" w:type="dxa"/>
        </w:tcPr>
        <w:p w14:paraId="76BA3BDF" w14:textId="0144D216" w:rsidR="00C75E43" w:rsidRDefault="00C75E43" w:rsidP="00451930">
          <w:pPr>
            <w:pStyle w:val="Pieddepage"/>
            <w:tabs>
              <w:tab w:val="clear" w:pos="4320"/>
              <w:tab w:val="clear" w:pos="8640"/>
              <w:tab w:val="right" w:pos="9356"/>
            </w:tabs>
            <w:jc w:val="center"/>
            <w:rPr>
              <w:sz w:val="20"/>
              <w:szCs w:val="20"/>
            </w:rPr>
          </w:pPr>
          <w:r w:rsidRPr="00FB5C1F">
            <w:rPr>
              <w:sz w:val="20"/>
              <w:szCs w:val="20"/>
            </w:rPr>
            <w:t>LR-DG-01</w:t>
          </w:r>
          <w:r>
            <w:rPr>
              <w:sz w:val="20"/>
              <w:szCs w:val="20"/>
            </w:rPr>
            <w:t xml:space="preserve"> – </w:t>
          </w:r>
          <w:r w:rsidRPr="00FB5C1F">
            <w:rPr>
              <w:sz w:val="20"/>
              <w:szCs w:val="20"/>
              <w:lang w:val="fr-FR"/>
            </w:rPr>
            <w:t xml:space="preserve">Page </w:t>
          </w:r>
          <w:r w:rsidRPr="00FB5C1F">
            <w:rPr>
              <w:sz w:val="20"/>
              <w:szCs w:val="20"/>
            </w:rPr>
            <w:fldChar w:fldCharType="begin"/>
          </w:r>
          <w:r w:rsidRPr="00FB5C1F">
            <w:rPr>
              <w:sz w:val="20"/>
              <w:szCs w:val="20"/>
            </w:rPr>
            <w:instrText>PAGE</w:instrText>
          </w:r>
          <w:r w:rsidRPr="00FB5C1F">
            <w:rPr>
              <w:sz w:val="20"/>
              <w:szCs w:val="20"/>
            </w:rPr>
            <w:fldChar w:fldCharType="separate"/>
          </w:r>
          <w:r>
            <w:rPr>
              <w:sz w:val="20"/>
              <w:szCs w:val="20"/>
            </w:rPr>
            <w:t>1</w:t>
          </w:r>
          <w:r w:rsidRPr="00FB5C1F">
            <w:rPr>
              <w:sz w:val="20"/>
              <w:szCs w:val="20"/>
            </w:rPr>
            <w:fldChar w:fldCharType="end"/>
          </w:r>
          <w:r w:rsidRPr="00FB5C1F">
            <w:rPr>
              <w:sz w:val="20"/>
              <w:szCs w:val="20"/>
              <w:lang w:val="fr-FR"/>
            </w:rPr>
            <w:t xml:space="preserve"> sur </w:t>
          </w:r>
          <w:r>
            <w:rPr>
              <w:sz w:val="20"/>
              <w:szCs w:val="20"/>
              <w:lang w:val="fr-FR"/>
            </w:rPr>
            <w:t>16</w:t>
          </w:r>
        </w:p>
      </w:tc>
    </w:tr>
  </w:tbl>
  <w:p w14:paraId="0655B421" w14:textId="6A587128" w:rsidR="00C75E43" w:rsidRDefault="00C75E43" w:rsidP="004519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73017427"/>
      <w:docPartObj>
        <w:docPartGallery w:val="Page Numbers (Bottom of Page)"/>
        <w:docPartUnique/>
      </w:docPartObj>
    </w:sdtPr>
    <w:sdtEndPr/>
    <w:sdtContent>
      <w:sdt>
        <w:sdtPr>
          <w:rPr>
            <w:sz w:val="20"/>
            <w:szCs w:val="20"/>
          </w:rPr>
          <w:id w:val="-1551307732"/>
          <w:docPartObj>
            <w:docPartGallery w:val="Page Numbers (Top of Page)"/>
            <w:docPartUnique/>
          </w:docPartObj>
        </w:sdtPr>
        <w:sdtEndPr/>
        <w:sdtContent>
          <w:tbl>
            <w:tblPr>
              <w:tblStyle w:val="Grilledutableau"/>
              <w:tblW w:w="0" w:type="auto"/>
              <w:tblLook w:val="04A0" w:firstRow="1" w:lastRow="0" w:firstColumn="1" w:lastColumn="0" w:noHBand="0" w:noVBand="1"/>
            </w:tblPr>
            <w:tblGrid>
              <w:gridCol w:w="2547"/>
            </w:tblGrid>
            <w:tr w:rsidR="00C75E43" w14:paraId="2162D002" w14:textId="77777777" w:rsidTr="009B085B">
              <w:tc>
                <w:tcPr>
                  <w:tcW w:w="2547" w:type="dxa"/>
                </w:tcPr>
                <w:p w14:paraId="5EDEB8C2" w14:textId="655A6378" w:rsidR="00C75E43" w:rsidRDefault="00C75E43" w:rsidP="009B085B">
                  <w:pPr>
                    <w:pStyle w:val="Pieddepage"/>
                    <w:tabs>
                      <w:tab w:val="clear" w:pos="4320"/>
                      <w:tab w:val="clear" w:pos="8640"/>
                      <w:tab w:val="right" w:pos="9356"/>
                    </w:tabs>
                    <w:jc w:val="center"/>
                    <w:rPr>
                      <w:sz w:val="20"/>
                      <w:szCs w:val="20"/>
                    </w:rPr>
                  </w:pPr>
                  <w:r>
                    <w:rPr>
                      <w:sz w:val="20"/>
                      <w:szCs w:val="20"/>
                    </w:rPr>
                    <w:t xml:space="preserve"> </w:t>
                  </w:r>
                  <w:r w:rsidRPr="00FB5C1F">
                    <w:rPr>
                      <w:sz w:val="20"/>
                      <w:szCs w:val="20"/>
                    </w:rPr>
                    <w:t>LR-DG-01</w:t>
                  </w:r>
                  <w:r>
                    <w:rPr>
                      <w:sz w:val="20"/>
                      <w:szCs w:val="20"/>
                    </w:rPr>
                    <w:t xml:space="preserve"> – </w:t>
                  </w:r>
                  <w:r w:rsidRPr="00FB5C1F">
                    <w:rPr>
                      <w:sz w:val="20"/>
                      <w:szCs w:val="20"/>
                      <w:lang w:val="fr-FR"/>
                    </w:rPr>
                    <w:t xml:space="preserve">Page </w:t>
                  </w:r>
                  <w:r w:rsidRPr="00FB5C1F">
                    <w:rPr>
                      <w:sz w:val="20"/>
                      <w:szCs w:val="20"/>
                    </w:rPr>
                    <w:fldChar w:fldCharType="begin"/>
                  </w:r>
                  <w:r w:rsidRPr="00FB5C1F">
                    <w:rPr>
                      <w:sz w:val="20"/>
                      <w:szCs w:val="20"/>
                    </w:rPr>
                    <w:instrText>PAGE</w:instrText>
                  </w:r>
                  <w:r w:rsidRPr="00FB5C1F">
                    <w:rPr>
                      <w:sz w:val="20"/>
                      <w:szCs w:val="20"/>
                    </w:rPr>
                    <w:fldChar w:fldCharType="separate"/>
                  </w:r>
                  <w:r>
                    <w:rPr>
                      <w:sz w:val="20"/>
                      <w:szCs w:val="20"/>
                    </w:rPr>
                    <w:t>1</w:t>
                  </w:r>
                  <w:r w:rsidRPr="00FB5C1F">
                    <w:rPr>
                      <w:sz w:val="20"/>
                      <w:szCs w:val="20"/>
                    </w:rPr>
                    <w:fldChar w:fldCharType="end"/>
                  </w:r>
                  <w:r w:rsidRPr="00FB5C1F">
                    <w:rPr>
                      <w:sz w:val="20"/>
                      <w:szCs w:val="20"/>
                      <w:lang w:val="fr-FR"/>
                    </w:rPr>
                    <w:t xml:space="preserve"> sur </w:t>
                  </w:r>
                  <w:r>
                    <w:rPr>
                      <w:sz w:val="20"/>
                      <w:szCs w:val="20"/>
                    </w:rPr>
                    <w:t>1</w:t>
                  </w:r>
                  <w:r w:rsidR="00E851A6">
                    <w:rPr>
                      <w:sz w:val="20"/>
                      <w:szCs w:val="20"/>
                    </w:rPr>
                    <w:t>8</w:t>
                  </w:r>
                </w:p>
              </w:tc>
            </w:tr>
          </w:tbl>
          <w:p w14:paraId="62ABE290" w14:textId="2BE4CA33" w:rsidR="00C75E43" w:rsidRPr="009B085B" w:rsidRDefault="00666DCC" w:rsidP="009B085B">
            <w:pPr>
              <w:pStyle w:val="Pieddepage"/>
              <w:tabs>
                <w:tab w:val="clear" w:pos="4320"/>
                <w:tab w:val="clear" w:pos="8640"/>
                <w:tab w:val="right" w:pos="9356"/>
              </w:tabs>
              <w:rPr>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5356965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tbl>
            <w:tblPr>
              <w:tblStyle w:val="Grilledutableau"/>
              <w:tblW w:w="0" w:type="auto"/>
              <w:tblLook w:val="04A0" w:firstRow="1" w:lastRow="0" w:firstColumn="1" w:lastColumn="0" w:noHBand="0" w:noVBand="1"/>
            </w:tblPr>
            <w:tblGrid>
              <w:gridCol w:w="2547"/>
            </w:tblGrid>
            <w:tr w:rsidR="00C75E43" w14:paraId="6448D9EC" w14:textId="77777777" w:rsidTr="009B085B">
              <w:tc>
                <w:tcPr>
                  <w:tcW w:w="2547" w:type="dxa"/>
                </w:tcPr>
                <w:p w14:paraId="10C803DC" w14:textId="69931CFF" w:rsidR="00C75E43" w:rsidRDefault="00C75E43" w:rsidP="009B085B">
                  <w:pPr>
                    <w:pStyle w:val="Pieddepage"/>
                    <w:tabs>
                      <w:tab w:val="clear" w:pos="4320"/>
                      <w:tab w:val="clear" w:pos="8640"/>
                      <w:tab w:val="right" w:pos="9356"/>
                    </w:tabs>
                    <w:jc w:val="center"/>
                    <w:rPr>
                      <w:sz w:val="20"/>
                      <w:szCs w:val="20"/>
                    </w:rPr>
                  </w:pPr>
                  <w:r>
                    <w:rPr>
                      <w:sz w:val="20"/>
                      <w:szCs w:val="20"/>
                    </w:rPr>
                    <w:t xml:space="preserve"> </w:t>
                  </w:r>
                  <w:r w:rsidRPr="00FB5C1F">
                    <w:rPr>
                      <w:sz w:val="20"/>
                      <w:szCs w:val="20"/>
                    </w:rPr>
                    <w:t>LR-DG-01</w:t>
                  </w:r>
                  <w:r>
                    <w:rPr>
                      <w:sz w:val="20"/>
                      <w:szCs w:val="20"/>
                    </w:rPr>
                    <w:t xml:space="preserve"> – </w:t>
                  </w:r>
                  <w:r w:rsidRPr="00FB5C1F">
                    <w:rPr>
                      <w:sz w:val="20"/>
                      <w:szCs w:val="20"/>
                      <w:lang w:val="fr-FR"/>
                    </w:rPr>
                    <w:t xml:space="preserve">Page </w:t>
                  </w:r>
                  <w:r w:rsidRPr="00FB5C1F">
                    <w:rPr>
                      <w:sz w:val="20"/>
                      <w:szCs w:val="20"/>
                    </w:rPr>
                    <w:fldChar w:fldCharType="begin"/>
                  </w:r>
                  <w:r w:rsidRPr="00FB5C1F">
                    <w:rPr>
                      <w:sz w:val="20"/>
                      <w:szCs w:val="20"/>
                    </w:rPr>
                    <w:instrText>PAGE</w:instrText>
                  </w:r>
                  <w:r w:rsidRPr="00FB5C1F">
                    <w:rPr>
                      <w:sz w:val="20"/>
                      <w:szCs w:val="20"/>
                    </w:rPr>
                    <w:fldChar w:fldCharType="separate"/>
                  </w:r>
                  <w:r>
                    <w:rPr>
                      <w:sz w:val="20"/>
                      <w:szCs w:val="20"/>
                    </w:rPr>
                    <w:t>1</w:t>
                  </w:r>
                  <w:r w:rsidRPr="00FB5C1F">
                    <w:rPr>
                      <w:sz w:val="20"/>
                      <w:szCs w:val="20"/>
                    </w:rPr>
                    <w:fldChar w:fldCharType="end"/>
                  </w:r>
                  <w:r w:rsidRPr="00FB5C1F">
                    <w:rPr>
                      <w:sz w:val="20"/>
                      <w:szCs w:val="20"/>
                      <w:lang w:val="fr-FR"/>
                    </w:rPr>
                    <w:t xml:space="preserve"> sur </w:t>
                  </w:r>
                  <w:r>
                    <w:rPr>
                      <w:sz w:val="20"/>
                      <w:szCs w:val="20"/>
                      <w:lang w:val="fr-FR"/>
                    </w:rPr>
                    <w:t>1</w:t>
                  </w:r>
                  <w:r w:rsidR="00E851A6">
                    <w:rPr>
                      <w:sz w:val="20"/>
                      <w:szCs w:val="20"/>
                      <w:lang w:val="fr-FR"/>
                    </w:rPr>
                    <w:t>8</w:t>
                  </w:r>
                </w:p>
              </w:tc>
            </w:tr>
          </w:tbl>
          <w:p w14:paraId="3084B3BB" w14:textId="2A486179" w:rsidR="00C75E43" w:rsidRPr="00CD2848" w:rsidRDefault="00C75E43" w:rsidP="00451930">
            <w:pPr>
              <w:pStyle w:val="Pieddepage"/>
              <w:tabs>
                <w:tab w:val="clear" w:pos="4320"/>
                <w:tab w:val="clear" w:pos="8640"/>
                <w:tab w:val="left" w:pos="3060"/>
              </w:tabs>
              <w:rPr>
                <w:sz w:val="20"/>
                <w:szCs w:val="20"/>
              </w:rPr>
            </w:pPr>
            <w:r>
              <w:rPr>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5E7E" w14:textId="77777777" w:rsidR="00995C52" w:rsidRDefault="00995C52" w:rsidP="00F308DC">
      <w:pPr>
        <w:spacing w:after="0" w:line="240" w:lineRule="auto"/>
      </w:pPr>
      <w:r>
        <w:separator/>
      </w:r>
    </w:p>
  </w:footnote>
  <w:footnote w:type="continuationSeparator" w:id="0">
    <w:p w14:paraId="78CEFBAB" w14:textId="77777777" w:rsidR="00995C52" w:rsidRDefault="00995C52" w:rsidP="00F3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8AB83" w14:textId="65454766" w:rsidR="00C75E43" w:rsidRDefault="008A675E">
    <w:pPr>
      <w:pStyle w:val="En-tte"/>
    </w:pPr>
    <w:r>
      <w:rPr>
        <w:noProof/>
      </w:rPr>
      <w:pict w14:anchorId="3FC0D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4485" o:spid="_x0000_s1026" type="#_x0000_t136" style="position:absolute;margin-left:0;margin-top:0;width:414.3pt;height:248.6pt;rotation:315;z-index:-251625472;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726F" w14:textId="52037082" w:rsidR="00C75E43" w:rsidRDefault="008A675E">
    <w:pPr>
      <w:pStyle w:val="En-tte"/>
    </w:pPr>
    <w:r>
      <w:rPr>
        <w:noProof/>
      </w:rPr>
      <w:pict w14:anchorId="4FF05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4486" o:spid="_x0000_s1027" type="#_x0000_t136" style="position:absolute;margin-left:0;margin-top:0;width:414.3pt;height:248.6pt;rotation:315;z-index:-251623424;mso-position-horizontal:center;mso-position-horizontal-relative:margin;mso-position-vertical:center;mso-position-vertical-relative:margin" o:allowincell="f" fillcolor="silver" stroked="f">
          <v:fill opacity=".5"/>
          <v:textpath style="font-family:&quot;Calibri&quot;;font-size:1pt" string="Projet"/>
        </v:shape>
      </w:pict>
    </w:r>
    <w:r w:rsidR="00C75E43">
      <w:rPr>
        <w:noProof/>
      </w:rPr>
      <w:drawing>
        <wp:anchor distT="0" distB="0" distL="114300" distR="114300" simplePos="0" relativeHeight="251660288" behindDoc="1" locked="0" layoutInCell="1" allowOverlap="1" wp14:anchorId="268AC2CA" wp14:editId="0B0E8338">
          <wp:simplePos x="0" y="0"/>
          <wp:positionH relativeFrom="column">
            <wp:posOffset>-19050</wp:posOffset>
          </wp:positionH>
          <wp:positionV relativeFrom="paragraph">
            <wp:posOffset>-10160</wp:posOffset>
          </wp:positionV>
          <wp:extent cx="1695600" cy="7236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1695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4ED" w14:textId="31B9AA4A" w:rsidR="00C75E43" w:rsidRDefault="008A675E">
    <w:pPr>
      <w:pStyle w:val="En-tte"/>
    </w:pPr>
    <w:r>
      <w:rPr>
        <w:noProof/>
      </w:rPr>
      <w:pict w14:anchorId="7564A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4484" o:spid="_x0000_s1025" type="#_x0000_t136" style="position:absolute;margin-left:0;margin-top:0;width:414.3pt;height:248.6pt;rotation:315;z-index:-251627520;mso-position-horizontal:center;mso-position-horizontal-relative:margin;mso-position-vertical:center;mso-position-vertical-relative:margin" o:allowincell="f" fillcolor="silver" stroked="f">
          <v:fill opacity=".5"/>
          <v:textpath style="font-family:&quot;Calibri&quot;;font-size:1pt" string="Projet"/>
        </v:shape>
      </w:pict>
    </w:r>
    <w:r w:rsidR="00C75E43">
      <w:rPr>
        <w:b/>
        <w:bCs/>
        <w:noProof/>
        <w:sz w:val="32"/>
        <w:szCs w:val="32"/>
      </w:rPr>
      <mc:AlternateContent>
        <mc:Choice Requires="wps">
          <w:drawing>
            <wp:anchor distT="0" distB="0" distL="114300" distR="114300" simplePos="0" relativeHeight="251664384" behindDoc="0" locked="0" layoutInCell="1" allowOverlap="1" wp14:anchorId="40A434FD" wp14:editId="71FC440A">
              <wp:simplePos x="0" y="0"/>
              <wp:positionH relativeFrom="margin">
                <wp:posOffset>-595630</wp:posOffset>
              </wp:positionH>
              <wp:positionV relativeFrom="paragraph">
                <wp:posOffset>1940560</wp:posOffset>
              </wp:positionV>
              <wp:extent cx="7143750" cy="4323911"/>
              <wp:effectExtent l="0" t="0" r="0" b="635"/>
              <wp:wrapNone/>
              <wp:docPr id="11" name="Bande diagonale 11"/>
              <wp:cNvGraphicFramePr/>
              <a:graphic xmlns:a="http://schemas.openxmlformats.org/drawingml/2006/main">
                <a:graphicData uri="http://schemas.microsoft.com/office/word/2010/wordprocessingShape">
                  <wps:wsp>
                    <wps:cNvSpPr/>
                    <wps:spPr>
                      <a:xfrm>
                        <a:off x="0" y="0"/>
                        <a:ext cx="7143750" cy="4323911"/>
                      </a:xfrm>
                      <a:prstGeom prst="diagStrip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BFF39" id="Bande diagonale 11" o:spid="_x0000_s1026" style="position:absolute;margin-left:-46.9pt;margin-top:152.8pt;width:562.5pt;height:340.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43750,432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" path="m,2161956l3571875,,7143750,,,4323911,,2161956xe" fillcolor="#4f81bd [3204]" stroked="f" strokeweight="2pt">
              <v:path arrowok="t" o:connecttype="custom" o:connectlocs="0,2161956;3571875,0;7143750,0;0,4323911;0,2161956" o:connectangles="0,0,0,0,0"/>
              <w10:wrap anchorx="margin"/>
            </v:shape>
          </w:pict>
        </mc:Fallback>
      </mc:AlternateContent>
    </w:r>
    <w:r w:rsidR="00C75E43" w:rsidRPr="00D275A6">
      <w:rPr>
        <w:b/>
        <w:bCs/>
        <w:noProof/>
        <w:sz w:val="32"/>
        <w:szCs w:val="32"/>
      </w:rPr>
      <w:drawing>
        <wp:anchor distT="0" distB="0" distL="114300" distR="114300" simplePos="0" relativeHeight="251662336" behindDoc="1" locked="0" layoutInCell="1" allowOverlap="1" wp14:anchorId="73C48A64" wp14:editId="395312EA">
          <wp:simplePos x="0" y="0"/>
          <wp:positionH relativeFrom="margin">
            <wp:posOffset>-409575</wp:posOffset>
          </wp:positionH>
          <wp:positionV relativeFrom="paragraph">
            <wp:posOffset>-635</wp:posOffset>
          </wp:positionV>
          <wp:extent cx="3681098" cy="1575581"/>
          <wp:effectExtent l="0" t="0" r="0" b="571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Cote-du-Sud_imprime_process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1098" cy="1575581"/>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83E1" w14:textId="770CCC85" w:rsidR="00C75E43" w:rsidRDefault="008A675E">
    <w:pPr>
      <w:pStyle w:val="En-tte"/>
    </w:pPr>
    <w:r>
      <w:rPr>
        <w:noProof/>
      </w:rPr>
      <w:pict w14:anchorId="6745AD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4488" o:spid="_x0000_s1029" type="#_x0000_t136" style="position:absolute;margin-left:0;margin-top:0;width:414.3pt;height:248.6pt;rotation:315;z-index:-251619328;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B000" w14:textId="578059F4" w:rsidR="00E16534" w:rsidRDefault="008A675E">
    <w:pPr>
      <w:pStyle w:val="En-tte"/>
    </w:pPr>
    <w:r>
      <w:rPr>
        <w:noProof/>
      </w:rPr>
      <w:drawing>
        <wp:anchor distT="0" distB="0" distL="114300" distR="114300" simplePos="0" relativeHeight="251701248" behindDoc="1" locked="0" layoutInCell="1" allowOverlap="1" wp14:anchorId="7207C5C5" wp14:editId="33EE4F86">
          <wp:simplePos x="0" y="0"/>
          <wp:positionH relativeFrom="column">
            <wp:posOffset>-541325</wp:posOffset>
          </wp:positionH>
          <wp:positionV relativeFrom="paragraph">
            <wp:posOffset>-81103</wp:posOffset>
          </wp:positionV>
          <wp:extent cx="1695600" cy="7236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1695600" cy="723600"/>
                  </a:xfrm>
                  <a:prstGeom prst="rect">
                    <a:avLst/>
                  </a:prstGeom>
                </pic:spPr>
              </pic:pic>
            </a:graphicData>
          </a:graphic>
          <wp14:sizeRelH relativeFrom="margin">
            <wp14:pctWidth>0</wp14:pctWidth>
          </wp14:sizeRelH>
          <wp14:sizeRelV relativeFrom="margin">
            <wp14:pctHeight>0</wp14:pctHeight>
          </wp14:sizeRelV>
        </wp:anchor>
      </w:drawing>
    </w:r>
    <w:r>
      <w:rPr>
        <w:noProof/>
      </w:rPr>
      <w:pict w14:anchorId="5A940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4489" o:spid="_x0000_s1030" type="#_x0000_t136" style="position:absolute;margin-left:0;margin-top:0;width:414.3pt;height:248.6pt;rotation:315;z-index:-251617280;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64F5" w14:textId="7A87A9D0" w:rsidR="00C75E43" w:rsidRDefault="008A675E">
    <w:pPr>
      <w:pStyle w:val="En-tte"/>
    </w:pPr>
    <w:r>
      <w:rPr>
        <w:noProof/>
      </w:rPr>
      <w:pict w14:anchorId="620F2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54487" o:spid="_x0000_s1028" type="#_x0000_t136" style="position:absolute;margin-left:0;margin-top:0;width:414.3pt;height:248.6pt;rotation:315;z-index:-251621376;mso-position-horizontal:center;mso-position-horizontal-relative:margin;mso-position-vertical:center;mso-position-vertical-relative:margin" o:allowincell="f" fillcolor="silver" stroked="f">
          <v:fill opacity=".5"/>
          <v:textpath style="font-family:&quot;Calibri&quot;;font-size:1pt" string="Projet"/>
        </v:shape>
      </w:pict>
    </w:r>
    <w:r w:rsidR="00C75E43">
      <w:rPr>
        <w:noProof/>
      </w:rPr>
      <w:drawing>
        <wp:anchor distT="0" distB="0" distL="114300" distR="114300" simplePos="0" relativeHeight="251686912" behindDoc="1" locked="0" layoutInCell="1" allowOverlap="1" wp14:anchorId="11E18410" wp14:editId="242EF133">
          <wp:simplePos x="0" y="0"/>
          <wp:positionH relativeFrom="column">
            <wp:posOffset>-129540</wp:posOffset>
          </wp:positionH>
          <wp:positionV relativeFrom="paragraph">
            <wp:posOffset>-8255</wp:posOffset>
          </wp:positionV>
          <wp:extent cx="1695600" cy="7236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16956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227"/>
    <w:multiLevelType w:val="multilevel"/>
    <w:tmpl w:val="131EC65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03713F8D"/>
    <w:multiLevelType w:val="hybridMultilevel"/>
    <w:tmpl w:val="DF7AE264"/>
    <w:lvl w:ilvl="0" w:tplc="A58C9094">
      <w:start w:val="4"/>
      <w:numFmt w:val="bullet"/>
      <w:lvlText w:val="-"/>
      <w:lvlJc w:val="left"/>
      <w:pPr>
        <w:ind w:left="1069" w:hanging="360"/>
      </w:pPr>
      <w:rPr>
        <w:rFonts w:ascii="Times New Roman" w:eastAsiaTheme="minorHAnsi" w:hAnsi="Times New Roman" w:cs="Times New Roman"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 w15:restartNumberingAfterBreak="0">
    <w:nsid w:val="062F5CD6"/>
    <w:multiLevelType w:val="hybridMultilevel"/>
    <w:tmpl w:val="A01CCDD8"/>
    <w:lvl w:ilvl="0" w:tplc="0C0C0015">
      <w:start w:val="1"/>
      <w:numFmt w:val="upperLetter"/>
      <w:lvlText w:val="%1."/>
      <w:lvlJc w:val="left"/>
      <w:pPr>
        <w:ind w:left="2856" w:hanging="360"/>
      </w:pPr>
    </w:lvl>
    <w:lvl w:ilvl="1" w:tplc="0C0C0019" w:tentative="1">
      <w:start w:val="1"/>
      <w:numFmt w:val="lowerLetter"/>
      <w:lvlText w:val="%2."/>
      <w:lvlJc w:val="left"/>
      <w:pPr>
        <w:ind w:left="3576" w:hanging="360"/>
      </w:pPr>
    </w:lvl>
    <w:lvl w:ilvl="2" w:tplc="0C0C001B" w:tentative="1">
      <w:start w:val="1"/>
      <w:numFmt w:val="lowerRoman"/>
      <w:lvlText w:val="%3."/>
      <w:lvlJc w:val="right"/>
      <w:pPr>
        <w:ind w:left="4296" w:hanging="180"/>
      </w:pPr>
    </w:lvl>
    <w:lvl w:ilvl="3" w:tplc="0C0C000F" w:tentative="1">
      <w:start w:val="1"/>
      <w:numFmt w:val="decimal"/>
      <w:lvlText w:val="%4."/>
      <w:lvlJc w:val="left"/>
      <w:pPr>
        <w:ind w:left="5016" w:hanging="360"/>
      </w:pPr>
    </w:lvl>
    <w:lvl w:ilvl="4" w:tplc="0C0C0019" w:tentative="1">
      <w:start w:val="1"/>
      <w:numFmt w:val="lowerLetter"/>
      <w:lvlText w:val="%5."/>
      <w:lvlJc w:val="left"/>
      <w:pPr>
        <w:ind w:left="5736" w:hanging="360"/>
      </w:pPr>
    </w:lvl>
    <w:lvl w:ilvl="5" w:tplc="0C0C001B" w:tentative="1">
      <w:start w:val="1"/>
      <w:numFmt w:val="lowerRoman"/>
      <w:lvlText w:val="%6."/>
      <w:lvlJc w:val="right"/>
      <w:pPr>
        <w:ind w:left="6456" w:hanging="180"/>
      </w:pPr>
    </w:lvl>
    <w:lvl w:ilvl="6" w:tplc="0C0C000F" w:tentative="1">
      <w:start w:val="1"/>
      <w:numFmt w:val="decimal"/>
      <w:lvlText w:val="%7."/>
      <w:lvlJc w:val="left"/>
      <w:pPr>
        <w:ind w:left="7176" w:hanging="360"/>
      </w:pPr>
    </w:lvl>
    <w:lvl w:ilvl="7" w:tplc="0C0C0019" w:tentative="1">
      <w:start w:val="1"/>
      <w:numFmt w:val="lowerLetter"/>
      <w:lvlText w:val="%8."/>
      <w:lvlJc w:val="left"/>
      <w:pPr>
        <w:ind w:left="7896" w:hanging="360"/>
      </w:pPr>
    </w:lvl>
    <w:lvl w:ilvl="8" w:tplc="0C0C001B" w:tentative="1">
      <w:start w:val="1"/>
      <w:numFmt w:val="lowerRoman"/>
      <w:lvlText w:val="%9."/>
      <w:lvlJc w:val="right"/>
      <w:pPr>
        <w:ind w:left="8616" w:hanging="180"/>
      </w:pPr>
    </w:lvl>
  </w:abstractNum>
  <w:abstractNum w:abstractNumId="3" w15:restartNumberingAfterBreak="0">
    <w:nsid w:val="0A5C0E7D"/>
    <w:multiLevelType w:val="hybridMultilevel"/>
    <w:tmpl w:val="DCB23FA2"/>
    <w:lvl w:ilvl="0" w:tplc="FC4C8D80">
      <w:start w:val="5"/>
      <w:numFmt w:val="bullet"/>
      <w:lvlText w:val="-"/>
      <w:lvlJc w:val="left"/>
      <w:pPr>
        <w:ind w:left="786" w:hanging="360"/>
      </w:pPr>
      <w:rPr>
        <w:rFonts w:ascii="TimesNewRomanPSMT" w:eastAsiaTheme="minorHAnsi" w:hAnsi="TimesNewRomanPSMT" w:cs="TimesNewRomanPSMT"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11785ACC"/>
    <w:multiLevelType w:val="hybridMultilevel"/>
    <w:tmpl w:val="A87C07F0"/>
    <w:lvl w:ilvl="0" w:tplc="95209A6C">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F9C5B40"/>
    <w:multiLevelType w:val="multilevel"/>
    <w:tmpl w:val="C1148CF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201863BA"/>
    <w:multiLevelType w:val="hybridMultilevel"/>
    <w:tmpl w:val="3F0C1402"/>
    <w:lvl w:ilvl="0" w:tplc="0C0C0015">
      <w:start w:val="1"/>
      <w:numFmt w:val="upperLetter"/>
      <w:lvlText w:val="%1."/>
      <w:lvlJc w:val="left"/>
      <w:pPr>
        <w:ind w:left="2844" w:hanging="360"/>
      </w:pPr>
    </w:lvl>
    <w:lvl w:ilvl="1" w:tplc="0C0C0019" w:tentative="1">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7" w15:restartNumberingAfterBreak="0">
    <w:nsid w:val="24417A09"/>
    <w:multiLevelType w:val="multilevel"/>
    <w:tmpl w:val="84BE00D2"/>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26042400"/>
    <w:multiLevelType w:val="multilevel"/>
    <w:tmpl w:val="9580D6A4"/>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BFA4440"/>
    <w:multiLevelType w:val="hybridMultilevel"/>
    <w:tmpl w:val="3C422E10"/>
    <w:lvl w:ilvl="0" w:tplc="497EF9D8">
      <w:start w:val="1"/>
      <w:numFmt w:val="bullet"/>
      <w:lvlText w:val=""/>
      <w:lvlJc w:val="left"/>
      <w:pPr>
        <w:ind w:left="786" w:hanging="360"/>
      </w:pPr>
      <w:rPr>
        <w:rFonts w:ascii="Wingdings" w:hAnsi="Wingdings" w:hint="default"/>
        <w:sz w:val="20"/>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0" w15:restartNumberingAfterBreak="0">
    <w:nsid w:val="2CD77A1F"/>
    <w:multiLevelType w:val="hybridMultilevel"/>
    <w:tmpl w:val="B712A48A"/>
    <w:lvl w:ilvl="0" w:tplc="24925A80">
      <w:start w:val="1"/>
      <w:numFmt w:val="bullet"/>
      <w:lvlText w:val=""/>
      <w:lvlJc w:val="left"/>
      <w:pPr>
        <w:ind w:left="1632" w:hanging="360"/>
      </w:pPr>
      <w:rPr>
        <w:rFonts w:ascii="Wingdings" w:hAnsi="Wingdings" w:hint="default"/>
        <w:sz w:val="20"/>
      </w:rPr>
    </w:lvl>
    <w:lvl w:ilvl="1" w:tplc="0C0C0003" w:tentative="1">
      <w:start w:val="1"/>
      <w:numFmt w:val="bullet"/>
      <w:lvlText w:val="o"/>
      <w:lvlJc w:val="left"/>
      <w:pPr>
        <w:ind w:left="2352" w:hanging="360"/>
      </w:pPr>
      <w:rPr>
        <w:rFonts w:ascii="Courier New" w:hAnsi="Courier New" w:cs="Courier New" w:hint="default"/>
      </w:rPr>
    </w:lvl>
    <w:lvl w:ilvl="2" w:tplc="0C0C0005" w:tentative="1">
      <w:start w:val="1"/>
      <w:numFmt w:val="bullet"/>
      <w:lvlText w:val=""/>
      <w:lvlJc w:val="left"/>
      <w:pPr>
        <w:ind w:left="3072" w:hanging="360"/>
      </w:pPr>
      <w:rPr>
        <w:rFonts w:ascii="Wingdings" w:hAnsi="Wingdings" w:hint="default"/>
      </w:rPr>
    </w:lvl>
    <w:lvl w:ilvl="3" w:tplc="0C0C0001" w:tentative="1">
      <w:start w:val="1"/>
      <w:numFmt w:val="bullet"/>
      <w:lvlText w:val=""/>
      <w:lvlJc w:val="left"/>
      <w:pPr>
        <w:ind w:left="3792" w:hanging="360"/>
      </w:pPr>
      <w:rPr>
        <w:rFonts w:ascii="Symbol" w:hAnsi="Symbol" w:hint="default"/>
      </w:rPr>
    </w:lvl>
    <w:lvl w:ilvl="4" w:tplc="0C0C0003" w:tentative="1">
      <w:start w:val="1"/>
      <w:numFmt w:val="bullet"/>
      <w:lvlText w:val="o"/>
      <w:lvlJc w:val="left"/>
      <w:pPr>
        <w:ind w:left="4512" w:hanging="360"/>
      </w:pPr>
      <w:rPr>
        <w:rFonts w:ascii="Courier New" w:hAnsi="Courier New" w:cs="Courier New" w:hint="default"/>
      </w:rPr>
    </w:lvl>
    <w:lvl w:ilvl="5" w:tplc="0C0C0005" w:tentative="1">
      <w:start w:val="1"/>
      <w:numFmt w:val="bullet"/>
      <w:lvlText w:val=""/>
      <w:lvlJc w:val="left"/>
      <w:pPr>
        <w:ind w:left="5232" w:hanging="360"/>
      </w:pPr>
      <w:rPr>
        <w:rFonts w:ascii="Wingdings" w:hAnsi="Wingdings" w:hint="default"/>
      </w:rPr>
    </w:lvl>
    <w:lvl w:ilvl="6" w:tplc="0C0C0001" w:tentative="1">
      <w:start w:val="1"/>
      <w:numFmt w:val="bullet"/>
      <w:lvlText w:val=""/>
      <w:lvlJc w:val="left"/>
      <w:pPr>
        <w:ind w:left="5952" w:hanging="360"/>
      </w:pPr>
      <w:rPr>
        <w:rFonts w:ascii="Symbol" w:hAnsi="Symbol" w:hint="default"/>
      </w:rPr>
    </w:lvl>
    <w:lvl w:ilvl="7" w:tplc="0C0C0003" w:tentative="1">
      <w:start w:val="1"/>
      <w:numFmt w:val="bullet"/>
      <w:lvlText w:val="o"/>
      <w:lvlJc w:val="left"/>
      <w:pPr>
        <w:ind w:left="6672" w:hanging="360"/>
      </w:pPr>
      <w:rPr>
        <w:rFonts w:ascii="Courier New" w:hAnsi="Courier New" w:cs="Courier New" w:hint="default"/>
      </w:rPr>
    </w:lvl>
    <w:lvl w:ilvl="8" w:tplc="0C0C0005" w:tentative="1">
      <w:start w:val="1"/>
      <w:numFmt w:val="bullet"/>
      <w:lvlText w:val=""/>
      <w:lvlJc w:val="left"/>
      <w:pPr>
        <w:ind w:left="7392" w:hanging="360"/>
      </w:pPr>
      <w:rPr>
        <w:rFonts w:ascii="Wingdings" w:hAnsi="Wingdings" w:hint="default"/>
      </w:rPr>
    </w:lvl>
  </w:abstractNum>
  <w:abstractNum w:abstractNumId="11" w15:restartNumberingAfterBreak="0">
    <w:nsid w:val="2E4F3D07"/>
    <w:multiLevelType w:val="hybridMultilevel"/>
    <w:tmpl w:val="DB667268"/>
    <w:lvl w:ilvl="0" w:tplc="88EC70F2">
      <w:start w:val="1"/>
      <w:numFmt w:val="bullet"/>
      <w:lvlText w:val=""/>
      <w:lvlJc w:val="left"/>
      <w:pPr>
        <w:ind w:left="1429" w:hanging="360"/>
      </w:pPr>
      <w:rPr>
        <w:rFonts w:ascii="Wingdings" w:hAnsi="Wingdings" w:hint="default"/>
        <w:sz w:val="20"/>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2" w15:restartNumberingAfterBreak="0">
    <w:nsid w:val="2F2B38D5"/>
    <w:multiLevelType w:val="hybridMultilevel"/>
    <w:tmpl w:val="EFA4163E"/>
    <w:lvl w:ilvl="0" w:tplc="0C0C0005">
      <w:start w:val="1"/>
      <w:numFmt w:val="bullet"/>
      <w:lvlText w:val=""/>
      <w:lvlJc w:val="left"/>
      <w:pPr>
        <w:ind w:left="1789" w:hanging="360"/>
      </w:pPr>
      <w:rPr>
        <w:rFonts w:ascii="Wingdings" w:hAnsi="Wingdings" w:hint="default"/>
      </w:rPr>
    </w:lvl>
    <w:lvl w:ilvl="1" w:tplc="0C0C0003" w:tentative="1">
      <w:start w:val="1"/>
      <w:numFmt w:val="bullet"/>
      <w:lvlText w:val="o"/>
      <w:lvlJc w:val="left"/>
      <w:pPr>
        <w:ind w:left="2509" w:hanging="360"/>
      </w:pPr>
      <w:rPr>
        <w:rFonts w:ascii="Courier New" w:hAnsi="Courier New" w:cs="Courier New" w:hint="default"/>
      </w:rPr>
    </w:lvl>
    <w:lvl w:ilvl="2" w:tplc="0C0C0005" w:tentative="1">
      <w:start w:val="1"/>
      <w:numFmt w:val="bullet"/>
      <w:lvlText w:val=""/>
      <w:lvlJc w:val="left"/>
      <w:pPr>
        <w:ind w:left="3229" w:hanging="360"/>
      </w:pPr>
      <w:rPr>
        <w:rFonts w:ascii="Wingdings" w:hAnsi="Wingdings" w:hint="default"/>
      </w:rPr>
    </w:lvl>
    <w:lvl w:ilvl="3" w:tplc="0C0C0001" w:tentative="1">
      <w:start w:val="1"/>
      <w:numFmt w:val="bullet"/>
      <w:lvlText w:val=""/>
      <w:lvlJc w:val="left"/>
      <w:pPr>
        <w:ind w:left="3949" w:hanging="360"/>
      </w:pPr>
      <w:rPr>
        <w:rFonts w:ascii="Symbol" w:hAnsi="Symbol" w:hint="default"/>
      </w:rPr>
    </w:lvl>
    <w:lvl w:ilvl="4" w:tplc="0C0C0003" w:tentative="1">
      <w:start w:val="1"/>
      <w:numFmt w:val="bullet"/>
      <w:lvlText w:val="o"/>
      <w:lvlJc w:val="left"/>
      <w:pPr>
        <w:ind w:left="4669" w:hanging="360"/>
      </w:pPr>
      <w:rPr>
        <w:rFonts w:ascii="Courier New" w:hAnsi="Courier New" w:cs="Courier New" w:hint="default"/>
      </w:rPr>
    </w:lvl>
    <w:lvl w:ilvl="5" w:tplc="0C0C0005" w:tentative="1">
      <w:start w:val="1"/>
      <w:numFmt w:val="bullet"/>
      <w:lvlText w:val=""/>
      <w:lvlJc w:val="left"/>
      <w:pPr>
        <w:ind w:left="5389" w:hanging="360"/>
      </w:pPr>
      <w:rPr>
        <w:rFonts w:ascii="Wingdings" w:hAnsi="Wingdings" w:hint="default"/>
      </w:rPr>
    </w:lvl>
    <w:lvl w:ilvl="6" w:tplc="0C0C0001" w:tentative="1">
      <w:start w:val="1"/>
      <w:numFmt w:val="bullet"/>
      <w:lvlText w:val=""/>
      <w:lvlJc w:val="left"/>
      <w:pPr>
        <w:ind w:left="6109" w:hanging="360"/>
      </w:pPr>
      <w:rPr>
        <w:rFonts w:ascii="Symbol" w:hAnsi="Symbol" w:hint="default"/>
      </w:rPr>
    </w:lvl>
    <w:lvl w:ilvl="7" w:tplc="0C0C0003" w:tentative="1">
      <w:start w:val="1"/>
      <w:numFmt w:val="bullet"/>
      <w:lvlText w:val="o"/>
      <w:lvlJc w:val="left"/>
      <w:pPr>
        <w:ind w:left="6829" w:hanging="360"/>
      </w:pPr>
      <w:rPr>
        <w:rFonts w:ascii="Courier New" w:hAnsi="Courier New" w:cs="Courier New" w:hint="default"/>
      </w:rPr>
    </w:lvl>
    <w:lvl w:ilvl="8" w:tplc="0C0C0005" w:tentative="1">
      <w:start w:val="1"/>
      <w:numFmt w:val="bullet"/>
      <w:lvlText w:val=""/>
      <w:lvlJc w:val="left"/>
      <w:pPr>
        <w:ind w:left="7549" w:hanging="360"/>
      </w:pPr>
      <w:rPr>
        <w:rFonts w:ascii="Wingdings" w:hAnsi="Wingdings" w:hint="default"/>
      </w:rPr>
    </w:lvl>
  </w:abstractNum>
  <w:abstractNum w:abstractNumId="13" w15:restartNumberingAfterBreak="0">
    <w:nsid w:val="301F511D"/>
    <w:multiLevelType w:val="multilevel"/>
    <w:tmpl w:val="F8B6EECC"/>
    <w:lvl w:ilvl="0">
      <w:start w:val="4"/>
      <w:numFmt w:val="decimal"/>
      <w:lvlText w:val="%1"/>
      <w:lvlJc w:val="left"/>
      <w:pPr>
        <w:ind w:left="360" w:hanging="360"/>
      </w:pPr>
      <w:rPr>
        <w:rFonts w:hint="default"/>
      </w:rPr>
    </w:lvl>
    <w:lvl w:ilvl="1">
      <w:start w:val="1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356B7B72"/>
    <w:multiLevelType w:val="hybridMultilevel"/>
    <w:tmpl w:val="25DE2BA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BF0CDA"/>
    <w:multiLevelType w:val="hybridMultilevel"/>
    <w:tmpl w:val="5E00A97E"/>
    <w:lvl w:ilvl="0" w:tplc="E868A36A">
      <w:start w:val="1"/>
      <w:numFmt w:val="bullet"/>
      <w:lvlText w:val=""/>
      <w:lvlJc w:val="left"/>
      <w:pPr>
        <w:ind w:left="786" w:hanging="360"/>
      </w:pPr>
      <w:rPr>
        <w:rFonts w:ascii="Wingdings" w:hAnsi="Wingdings" w:hint="default"/>
        <w:sz w:val="28"/>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6" w15:restartNumberingAfterBreak="0">
    <w:nsid w:val="38B00653"/>
    <w:multiLevelType w:val="hybridMultilevel"/>
    <w:tmpl w:val="B664D128"/>
    <w:lvl w:ilvl="0" w:tplc="D23621EA">
      <w:start w:val="1"/>
      <w:numFmt w:val="bullet"/>
      <w:lvlText w:val=""/>
      <w:lvlJc w:val="left"/>
      <w:pPr>
        <w:ind w:left="1429" w:hanging="360"/>
      </w:pPr>
      <w:rPr>
        <w:rFonts w:ascii="Wingdings" w:hAnsi="Wingdings" w:hint="default"/>
        <w:sz w:val="20"/>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7" w15:restartNumberingAfterBreak="0">
    <w:nsid w:val="3D981E96"/>
    <w:multiLevelType w:val="hybridMultilevel"/>
    <w:tmpl w:val="227E8254"/>
    <w:lvl w:ilvl="0" w:tplc="0C0C0005">
      <w:start w:val="1"/>
      <w:numFmt w:val="bullet"/>
      <w:lvlText w:val=""/>
      <w:lvlJc w:val="left"/>
      <w:pPr>
        <w:ind w:left="1632" w:hanging="360"/>
      </w:pPr>
      <w:rPr>
        <w:rFonts w:ascii="Wingdings" w:hAnsi="Wingdings" w:hint="default"/>
      </w:rPr>
    </w:lvl>
    <w:lvl w:ilvl="1" w:tplc="0C0C0003" w:tentative="1">
      <w:start w:val="1"/>
      <w:numFmt w:val="bullet"/>
      <w:lvlText w:val="o"/>
      <w:lvlJc w:val="left"/>
      <w:pPr>
        <w:ind w:left="2352" w:hanging="360"/>
      </w:pPr>
      <w:rPr>
        <w:rFonts w:ascii="Courier New" w:hAnsi="Courier New" w:cs="Courier New" w:hint="default"/>
      </w:rPr>
    </w:lvl>
    <w:lvl w:ilvl="2" w:tplc="0C0C0005" w:tentative="1">
      <w:start w:val="1"/>
      <w:numFmt w:val="bullet"/>
      <w:lvlText w:val=""/>
      <w:lvlJc w:val="left"/>
      <w:pPr>
        <w:ind w:left="3072" w:hanging="360"/>
      </w:pPr>
      <w:rPr>
        <w:rFonts w:ascii="Wingdings" w:hAnsi="Wingdings" w:hint="default"/>
      </w:rPr>
    </w:lvl>
    <w:lvl w:ilvl="3" w:tplc="0C0C0001" w:tentative="1">
      <w:start w:val="1"/>
      <w:numFmt w:val="bullet"/>
      <w:lvlText w:val=""/>
      <w:lvlJc w:val="left"/>
      <w:pPr>
        <w:ind w:left="3792" w:hanging="360"/>
      </w:pPr>
      <w:rPr>
        <w:rFonts w:ascii="Symbol" w:hAnsi="Symbol" w:hint="default"/>
      </w:rPr>
    </w:lvl>
    <w:lvl w:ilvl="4" w:tplc="0C0C0003" w:tentative="1">
      <w:start w:val="1"/>
      <w:numFmt w:val="bullet"/>
      <w:lvlText w:val="o"/>
      <w:lvlJc w:val="left"/>
      <w:pPr>
        <w:ind w:left="4512" w:hanging="360"/>
      </w:pPr>
      <w:rPr>
        <w:rFonts w:ascii="Courier New" w:hAnsi="Courier New" w:cs="Courier New" w:hint="default"/>
      </w:rPr>
    </w:lvl>
    <w:lvl w:ilvl="5" w:tplc="0C0C0005" w:tentative="1">
      <w:start w:val="1"/>
      <w:numFmt w:val="bullet"/>
      <w:lvlText w:val=""/>
      <w:lvlJc w:val="left"/>
      <w:pPr>
        <w:ind w:left="5232" w:hanging="360"/>
      </w:pPr>
      <w:rPr>
        <w:rFonts w:ascii="Wingdings" w:hAnsi="Wingdings" w:hint="default"/>
      </w:rPr>
    </w:lvl>
    <w:lvl w:ilvl="6" w:tplc="0C0C0001" w:tentative="1">
      <w:start w:val="1"/>
      <w:numFmt w:val="bullet"/>
      <w:lvlText w:val=""/>
      <w:lvlJc w:val="left"/>
      <w:pPr>
        <w:ind w:left="5952" w:hanging="360"/>
      </w:pPr>
      <w:rPr>
        <w:rFonts w:ascii="Symbol" w:hAnsi="Symbol" w:hint="default"/>
      </w:rPr>
    </w:lvl>
    <w:lvl w:ilvl="7" w:tplc="0C0C0003" w:tentative="1">
      <w:start w:val="1"/>
      <w:numFmt w:val="bullet"/>
      <w:lvlText w:val="o"/>
      <w:lvlJc w:val="left"/>
      <w:pPr>
        <w:ind w:left="6672" w:hanging="360"/>
      </w:pPr>
      <w:rPr>
        <w:rFonts w:ascii="Courier New" w:hAnsi="Courier New" w:cs="Courier New" w:hint="default"/>
      </w:rPr>
    </w:lvl>
    <w:lvl w:ilvl="8" w:tplc="0C0C0005" w:tentative="1">
      <w:start w:val="1"/>
      <w:numFmt w:val="bullet"/>
      <w:lvlText w:val=""/>
      <w:lvlJc w:val="left"/>
      <w:pPr>
        <w:ind w:left="7392" w:hanging="360"/>
      </w:pPr>
      <w:rPr>
        <w:rFonts w:ascii="Wingdings" w:hAnsi="Wingdings" w:hint="default"/>
      </w:rPr>
    </w:lvl>
  </w:abstractNum>
  <w:abstractNum w:abstractNumId="18" w15:restartNumberingAfterBreak="0">
    <w:nsid w:val="41077357"/>
    <w:multiLevelType w:val="hybridMultilevel"/>
    <w:tmpl w:val="03CE3F22"/>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4FA5CCC"/>
    <w:multiLevelType w:val="hybridMultilevel"/>
    <w:tmpl w:val="AF5CD0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9F2146B"/>
    <w:multiLevelType w:val="hybridMultilevel"/>
    <w:tmpl w:val="4DD0938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D46354D"/>
    <w:multiLevelType w:val="hybridMultilevel"/>
    <w:tmpl w:val="FF8073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50C64C3"/>
    <w:multiLevelType w:val="hybridMultilevel"/>
    <w:tmpl w:val="002AA1BC"/>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23" w15:restartNumberingAfterBreak="0">
    <w:nsid w:val="583A7F64"/>
    <w:multiLevelType w:val="multilevel"/>
    <w:tmpl w:val="D75EE356"/>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C753B8F"/>
    <w:multiLevelType w:val="multilevel"/>
    <w:tmpl w:val="172E8A76"/>
    <w:lvl w:ilvl="0">
      <w:start w:val="2"/>
      <w:numFmt w:val="decimal"/>
      <w:lvlText w:val="%1"/>
      <w:lvlJc w:val="left"/>
      <w:pPr>
        <w:ind w:left="360" w:hanging="360"/>
      </w:pPr>
      <w:rPr>
        <w:rFonts w:hint="default"/>
      </w:rPr>
    </w:lvl>
    <w:lvl w:ilvl="1">
      <w:start w:val="10"/>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5" w15:restartNumberingAfterBreak="0">
    <w:nsid w:val="5D427CF6"/>
    <w:multiLevelType w:val="hybridMultilevel"/>
    <w:tmpl w:val="BE7C10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F824C86"/>
    <w:multiLevelType w:val="hybridMultilevel"/>
    <w:tmpl w:val="C7245F98"/>
    <w:lvl w:ilvl="0" w:tplc="0C0C0005">
      <w:start w:val="1"/>
      <w:numFmt w:val="bullet"/>
      <w:lvlText w:val=""/>
      <w:lvlJc w:val="left"/>
      <w:pPr>
        <w:ind w:left="1488" w:hanging="360"/>
      </w:pPr>
      <w:rPr>
        <w:rFonts w:ascii="Wingdings" w:hAnsi="Wingdings" w:hint="default"/>
      </w:rPr>
    </w:lvl>
    <w:lvl w:ilvl="1" w:tplc="0C0C0003" w:tentative="1">
      <w:start w:val="1"/>
      <w:numFmt w:val="bullet"/>
      <w:lvlText w:val="o"/>
      <w:lvlJc w:val="left"/>
      <w:pPr>
        <w:ind w:left="2208" w:hanging="360"/>
      </w:pPr>
      <w:rPr>
        <w:rFonts w:ascii="Courier New" w:hAnsi="Courier New" w:cs="Courier New" w:hint="default"/>
      </w:rPr>
    </w:lvl>
    <w:lvl w:ilvl="2" w:tplc="0C0C0005" w:tentative="1">
      <w:start w:val="1"/>
      <w:numFmt w:val="bullet"/>
      <w:lvlText w:val=""/>
      <w:lvlJc w:val="left"/>
      <w:pPr>
        <w:ind w:left="2928" w:hanging="360"/>
      </w:pPr>
      <w:rPr>
        <w:rFonts w:ascii="Wingdings" w:hAnsi="Wingdings" w:hint="default"/>
      </w:rPr>
    </w:lvl>
    <w:lvl w:ilvl="3" w:tplc="0C0C0001" w:tentative="1">
      <w:start w:val="1"/>
      <w:numFmt w:val="bullet"/>
      <w:lvlText w:val=""/>
      <w:lvlJc w:val="left"/>
      <w:pPr>
        <w:ind w:left="3648" w:hanging="360"/>
      </w:pPr>
      <w:rPr>
        <w:rFonts w:ascii="Symbol" w:hAnsi="Symbol" w:hint="default"/>
      </w:rPr>
    </w:lvl>
    <w:lvl w:ilvl="4" w:tplc="0C0C0003" w:tentative="1">
      <w:start w:val="1"/>
      <w:numFmt w:val="bullet"/>
      <w:lvlText w:val="o"/>
      <w:lvlJc w:val="left"/>
      <w:pPr>
        <w:ind w:left="4368" w:hanging="360"/>
      </w:pPr>
      <w:rPr>
        <w:rFonts w:ascii="Courier New" w:hAnsi="Courier New" w:cs="Courier New" w:hint="default"/>
      </w:rPr>
    </w:lvl>
    <w:lvl w:ilvl="5" w:tplc="0C0C0005" w:tentative="1">
      <w:start w:val="1"/>
      <w:numFmt w:val="bullet"/>
      <w:lvlText w:val=""/>
      <w:lvlJc w:val="left"/>
      <w:pPr>
        <w:ind w:left="5088" w:hanging="360"/>
      </w:pPr>
      <w:rPr>
        <w:rFonts w:ascii="Wingdings" w:hAnsi="Wingdings" w:hint="default"/>
      </w:rPr>
    </w:lvl>
    <w:lvl w:ilvl="6" w:tplc="0C0C0001" w:tentative="1">
      <w:start w:val="1"/>
      <w:numFmt w:val="bullet"/>
      <w:lvlText w:val=""/>
      <w:lvlJc w:val="left"/>
      <w:pPr>
        <w:ind w:left="5808" w:hanging="360"/>
      </w:pPr>
      <w:rPr>
        <w:rFonts w:ascii="Symbol" w:hAnsi="Symbol" w:hint="default"/>
      </w:rPr>
    </w:lvl>
    <w:lvl w:ilvl="7" w:tplc="0C0C0003" w:tentative="1">
      <w:start w:val="1"/>
      <w:numFmt w:val="bullet"/>
      <w:lvlText w:val="o"/>
      <w:lvlJc w:val="left"/>
      <w:pPr>
        <w:ind w:left="6528" w:hanging="360"/>
      </w:pPr>
      <w:rPr>
        <w:rFonts w:ascii="Courier New" w:hAnsi="Courier New" w:cs="Courier New" w:hint="default"/>
      </w:rPr>
    </w:lvl>
    <w:lvl w:ilvl="8" w:tplc="0C0C0005" w:tentative="1">
      <w:start w:val="1"/>
      <w:numFmt w:val="bullet"/>
      <w:lvlText w:val=""/>
      <w:lvlJc w:val="left"/>
      <w:pPr>
        <w:ind w:left="7248" w:hanging="360"/>
      </w:pPr>
      <w:rPr>
        <w:rFonts w:ascii="Wingdings" w:hAnsi="Wingdings" w:hint="default"/>
      </w:rPr>
    </w:lvl>
  </w:abstractNum>
  <w:abstractNum w:abstractNumId="27" w15:restartNumberingAfterBreak="0">
    <w:nsid w:val="63EB7F81"/>
    <w:multiLevelType w:val="multilevel"/>
    <w:tmpl w:val="29365720"/>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5234C71"/>
    <w:multiLevelType w:val="hybridMultilevel"/>
    <w:tmpl w:val="BDE48834"/>
    <w:lvl w:ilvl="0" w:tplc="0C0C0005">
      <w:start w:val="1"/>
      <w:numFmt w:val="bullet"/>
      <w:lvlText w:val=""/>
      <w:lvlJc w:val="left"/>
      <w:pPr>
        <w:ind w:left="1422" w:hanging="360"/>
      </w:pPr>
      <w:rPr>
        <w:rFonts w:ascii="Wingdings" w:hAnsi="Wingdings" w:hint="default"/>
      </w:rPr>
    </w:lvl>
    <w:lvl w:ilvl="1" w:tplc="0C0C0003" w:tentative="1">
      <w:start w:val="1"/>
      <w:numFmt w:val="bullet"/>
      <w:lvlText w:val="o"/>
      <w:lvlJc w:val="left"/>
      <w:pPr>
        <w:ind w:left="2142" w:hanging="360"/>
      </w:pPr>
      <w:rPr>
        <w:rFonts w:ascii="Courier New" w:hAnsi="Courier New" w:cs="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29" w15:restartNumberingAfterBreak="0">
    <w:nsid w:val="687B0DCA"/>
    <w:multiLevelType w:val="multilevel"/>
    <w:tmpl w:val="55C26330"/>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6FC10157"/>
    <w:multiLevelType w:val="hybridMultilevel"/>
    <w:tmpl w:val="46F6D61A"/>
    <w:lvl w:ilvl="0" w:tplc="EF8A0E76">
      <w:start w:val="5"/>
      <w:numFmt w:val="bullet"/>
      <w:lvlText w:val="-"/>
      <w:lvlJc w:val="left"/>
      <w:pPr>
        <w:ind w:left="4650" w:hanging="360"/>
      </w:pPr>
      <w:rPr>
        <w:rFonts w:ascii="Calibri" w:eastAsiaTheme="minorHAnsi" w:hAnsi="Calibri" w:cs="Calibri" w:hint="default"/>
      </w:rPr>
    </w:lvl>
    <w:lvl w:ilvl="1" w:tplc="0C0C0003" w:tentative="1">
      <w:start w:val="1"/>
      <w:numFmt w:val="bullet"/>
      <w:lvlText w:val="o"/>
      <w:lvlJc w:val="left"/>
      <w:pPr>
        <w:ind w:left="5370" w:hanging="360"/>
      </w:pPr>
      <w:rPr>
        <w:rFonts w:ascii="Courier New" w:hAnsi="Courier New" w:cs="Courier New" w:hint="default"/>
      </w:rPr>
    </w:lvl>
    <w:lvl w:ilvl="2" w:tplc="0C0C0005" w:tentative="1">
      <w:start w:val="1"/>
      <w:numFmt w:val="bullet"/>
      <w:lvlText w:val=""/>
      <w:lvlJc w:val="left"/>
      <w:pPr>
        <w:ind w:left="6090" w:hanging="360"/>
      </w:pPr>
      <w:rPr>
        <w:rFonts w:ascii="Wingdings" w:hAnsi="Wingdings" w:hint="default"/>
      </w:rPr>
    </w:lvl>
    <w:lvl w:ilvl="3" w:tplc="0C0C0001" w:tentative="1">
      <w:start w:val="1"/>
      <w:numFmt w:val="bullet"/>
      <w:lvlText w:val=""/>
      <w:lvlJc w:val="left"/>
      <w:pPr>
        <w:ind w:left="6810" w:hanging="360"/>
      </w:pPr>
      <w:rPr>
        <w:rFonts w:ascii="Symbol" w:hAnsi="Symbol" w:hint="default"/>
      </w:rPr>
    </w:lvl>
    <w:lvl w:ilvl="4" w:tplc="0C0C0003" w:tentative="1">
      <w:start w:val="1"/>
      <w:numFmt w:val="bullet"/>
      <w:lvlText w:val="o"/>
      <w:lvlJc w:val="left"/>
      <w:pPr>
        <w:ind w:left="7530" w:hanging="360"/>
      </w:pPr>
      <w:rPr>
        <w:rFonts w:ascii="Courier New" w:hAnsi="Courier New" w:cs="Courier New" w:hint="default"/>
      </w:rPr>
    </w:lvl>
    <w:lvl w:ilvl="5" w:tplc="0C0C0005" w:tentative="1">
      <w:start w:val="1"/>
      <w:numFmt w:val="bullet"/>
      <w:lvlText w:val=""/>
      <w:lvlJc w:val="left"/>
      <w:pPr>
        <w:ind w:left="8250" w:hanging="360"/>
      </w:pPr>
      <w:rPr>
        <w:rFonts w:ascii="Wingdings" w:hAnsi="Wingdings" w:hint="default"/>
      </w:rPr>
    </w:lvl>
    <w:lvl w:ilvl="6" w:tplc="0C0C0001" w:tentative="1">
      <w:start w:val="1"/>
      <w:numFmt w:val="bullet"/>
      <w:lvlText w:val=""/>
      <w:lvlJc w:val="left"/>
      <w:pPr>
        <w:ind w:left="8970" w:hanging="360"/>
      </w:pPr>
      <w:rPr>
        <w:rFonts w:ascii="Symbol" w:hAnsi="Symbol" w:hint="default"/>
      </w:rPr>
    </w:lvl>
    <w:lvl w:ilvl="7" w:tplc="0C0C0003" w:tentative="1">
      <w:start w:val="1"/>
      <w:numFmt w:val="bullet"/>
      <w:lvlText w:val="o"/>
      <w:lvlJc w:val="left"/>
      <w:pPr>
        <w:ind w:left="9690" w:hanging="360"/>
      </w:pPr>
      <w:rPr>
        <w:rFonts w:ascii="Courier New" w:hAnsi="Courier New" w:cs="Courier New" w:hint="default"/>
      </w:rPr>
    </w:lvl>
    <w:lvl w:ilvl="8" w:tplc="0C0C0005" w:tentative="1">
      <w:start w:val="1"/>
      <w:numFmt w:val="bullet"/>
      <w:lvlText w:val=""/>
      <w:lvlJc w:val="left"/>
      <w:pPr>
        <w:ind w:left="10410" w:hanging="360"/>
      </w:pPr>
      <w:rPr>
        <w:rFonts w:ascii="Wingdings" w:hAnsi="Wingdings" w:hint="default"/>
      </w:rPr>
    </w:lvl>
  </w:abstractNum>
  <w:abstractNum w:abstractNumId="31" w15:restartNumberingAfterBreak="0">
    <w:nsid w:val="72336E5D"/>
    <w:multiLevelType w:val="hybridMultilevel"/>
    <w:tmpl w:val="F448380E"/>
    <w:lvl w:ilvl="0" w:tplc="0C0C0005">
      <w:start w:val="1"/>
      <w:numFmt w:val="bullet"/>
      <w:lvlText w:val=""/>
      <w:lvlJc w:val="left"/>
      <w:pPr>
        <w:ind w:left="1429" w:hanging="360"/>
      </w:pPr>
      <w:rPr>
        <w:rFonts w:ascii="Wingdings" w:hAnsi="Wingdings"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32" w15:restartNumberingAfterBreak="0">
    <w:nsid w:val="72FB64F4"/>
    <w:multiLevelType w:val="hybridMultilevel"/>
    <w:tmpl w:val="9D8464DA"/>
    <w:lvl w:ilvl="0" w:tplc="3A72A8AE">
      <w:start w:val="1"/>
      <w:numFmt w:val="decimal"/>
      <w:lvlText w:val="%1."/>
      <w:lvlJc w:val="left"/>
      <w:pPr>
        <w:ind w:left="502" w:hanging="360"/>
      </w:pPr>
      <w:rPr>
        <w:rFonts w:hint="default"/>
        <w:b/>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3" w15:restartNumberingAfterBreak="0">
    <w:nsid w:val="76277CFC"/>
    <w:multiLevelType w:val="multilevel"/>
    <w:tmpl w:val="390ABC7A"/>
    <w:lvl w:ilvl="0">
      <w:start w:val="4"/>
      <w:numFmt w:val="decimal"/>
      <w:lvlText w:val="%1"/>
      <w:lvlJc w:val="left"/>
      <w:pPr>
        <w:ind w:left="360" w:hanging="360"/>
      </w:pPr>
      <w:rPr>
        <w:rFonts w:hint="default"/>
      </w:rPr>
    </w:lvl>
    <w:lvl w:ilvl="1">
      <w:start w:val="1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15:restartNumberingAfterBreak="0">
    <w:nsid w:val="7D1A1507"/>
    <w:multiLevelType w:val="multilevel"/>
    <w:tmpl w:val="07267A92"/>
    <w:lvl w:ilvl="0">
      <w:start w:val="1"/>
      <w:numFmt w:val="decimal"/>
      <w:lvlText w:val="%1."/>
      <w:lvlJc w:val="left"/>
      <w:pPr>
        <w:ind w:left="720" w:hanging="360"/>
      </w:p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F8B5600"/>
    <w:multiLevelType w:val="hybridMultilevel"/>
    <w:tmpl w:val="29B422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96701518">
    <w:abstractNumId w:val="35"/>
  </w:num>
  <w:num w:numId="2" w16cid:durableId="1877888038">
    <w:abstractNumId w:val="25"/>
  </w:num>
  <w:num w:numId="3" w16cid:durableId="749155860">
    <w:abstractNumId w:val="21"/>
  </w:num>
  <w:num w:numId="4" w16cid:durableId="1207719567">
    <w:abstractNumId w:val="34"/>
  </w:num>
  <w:num w:numId="5" w16cid:durableId="445930963">
    <w:abstractNumId w:val="14"/>
  </w:num>
  <w:num w:numId="6" w16cid:durableId="834951908">
    <w:abstractNumId w:val="20"/>
  </w:num>
  <w:num w:numId="7" w16cid:durableId="724912038">
    <w:abstractNumId w:val="19"/>
  </w:num>
  <w:num w:numId="8" w16cid:durableId="83193095">
    <w:abstractNumId w:val="2"/>
  </w:num>
  <w:num w:numId="9" w16cid:durableId="133182896">
    <w:abstractNumId w:val="6"/>
  </w:num>
  <w:num w:numId="10" w16cid:durableId="2027553836">
    <w:abstractNumId w:val="1"/>
  </w:num>
  <w:num w:numId="11" w16cid:durableId="1132291371">
    <w:abstractNumId w:val="12"/>
  </w:num>
  <w:num w:numId="12" w16cid:durableId="338195905">
    <w:abstractNumId w:val="17"/>
  </w:num>
  <w:num w:numId="13" w16cid:durableId="127207766">
    <w:abstractNumId w:val="28"/>
  </w:num>
  <w:num w:numId="14" w16cid:durableId="848834882">
    <w:abstractNumId w:val="26"/>
  </w:num>
  <w:num w:numId="15" w16cid:durableId="101921969">
    <w:abstractNumId w:val="31"/>
  </w:num>
  <w:num w:numId="16" w16cid:durableId="2047483027">
    <w:abstractNumId w:val="22"/>
  </w:num>
  <w:num w:numId="17" w16cid:durableId="87696693">
    <w:abstractNumId w:val="3"/>
  </w:num>
  <w:num w:numId="18" w16cid:durableId="1296789532">
    <w:abstractNumId w:val="4"/>
  </w:num>
  <w:num w:numId="19" w16cid:durableId="1397362488">
    <w:abstractNumId w:val="32"/>
  </w:num>
  <w:num w:numId="20" w16cid:durableId="1201747932">
    <w:abstractNumId w:val="30"/>
  </w:num>
  <w:num w:numId="21" w16cid:durableId="1145973997">
    <w:abstractNumId w:val="5"/>
  </w:num>
  <w:num w:numId="22" w16cid:durableId="1115448193">
    <w:abstractNumId w:val="24"/>
  </w:num>
  <w:num w:numId="23" w16cid:durableId="1040932251">
    <w:abstractNumId w:val="7"/>
  </w:num>
  <w:num w:numId="24" w16cid:durableId="508525500">
    <w:abstractNumId w:val="13"/>
  </w:num>
  <w:num w:numId="25" w16cid:durableId="775102414">
    <w:abstractNumId w:val="29"/>
  </w:num>
  <w:num w:numId="26" w16cid:durableId="1655639613">
    <w:abstractNumId w:val="18"/>
  </w:num>
  <w:num w:numId="27" w16cid:durableId="2077822391">
    <w:abstractNumId w:val="8"/>
  </w:num>
  <w:num w:numId="28" w16cid:durableId="1255362272">
    <w:abstractNumId w:val="15"/>
  </w:num>
  <w:num w:numId="29" w16cid:durableId="1607884954">
    <w:abstractNumId w:val="9"/>
  </w:num>
  <w:num w:numId="30" w16cid:durableId="675228441">
    <w:abstractNumId w:val="11"/>
  </w:num>
  <w:num w:numId="31" w16cid:durableId="1389184877">
    <w:abstractNumId w:val="16"/>
  </w:num>
  <w:num w:numId="32" w16cid:durableId="249046996">
    <w:abstractNumId w:val="10"/>
  </w:num>
  <w:num w:numId="33" w16cid:durableId="167528457">
    <w:abstractNumId w:val="23"/>
  </w:num>
  <w:num w:numId="34" w16cid:durableId="882983541">
    <w:abstractNumId w:val="27"/>
  </w:num>
  <w:num w:numId="35" w16cid:durableId="2005430294">
    <w:abstractNumId w:val="0"/>
  </w:num>
  <w:num w:numId="36" w16cid:durableId="680453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3AE"/>
    <w:rsid w:val="00003F3C"/>
    <w:rsid w:val="0000740D"/>
    <w:rsid w:val="00020456"/>
    <w:rsid w:val="00026C1C"/>
    <w:rsid w:val="000270CE"/>
    <w:rsid w:val="000307E0"/>
    <w:rsid w:val="00036A32"/>
    <w:rsid w:val="000447B4"/>
    <w:rsid w:val="00053463"/>
    <w:rsid w:val="00057471"/>
    <w:rsid w:val="0006013D"/>
    <w:rsid w:val="000769AC"/>
    <w:rsid w:val="00080157"/>
    <w:rsid w:val="00081D2C"/>
    <w:rsid w:val="00083A95"/>
    <w:rsid w:val="00090E48"/>
    <w:rsid w:val="00092B41"/>
    <w:rsid w:val="000A0420"/>
    <w:rsid w:val="000A2EEB"/>
    <w:rsid w:val="000A5E31"/>
    <w:rsid w:val="000A6D76"/>
    <w:rsid w:val="000B05A9"/>
    <w:rsid w:val="000B38F5"/>
    <w:rsid w:val="000B3EA3"/>
    <w:rsid w:val="000B5302"/>
    <w:rsid w:val="000C0413"/>
    <w:rsid w:val="000E012D"/>
    <w:rsid w:val="000E10A2"/>
    <w:rsid w:val="000E34E0"/>
    <w:rsid w:val="000E63AE"/>
    <w:rsid w:val="0010055A"/>
    <w:rsid w:val="001016E6"/>
    <w:rsid w:val="001026FC"/>
    <w:rsid w:val="0011248B"/>
    <w:rsid w:val="00123C80"/>
    <w:rsid w:val="001356A2"/>
    <w:rsid w:val="001364CE"/>
    <w:rsid w:val="00152052"/>
    <w:rsid w:val="00155159"/>
    <w:rsid w:val="00157EF9"/>
    <w:rsid w:val="00160F45"/>
    <w:rsid w:val="00167465"/>
    <w:rsid w:val="00180AAF"/>
    <w:rsid w:val="00182E9A"/>
    <w:rsid w:val="0018521C"/>
    <w:rsid w:val="001869B2"/>
    <w:rsid w:val="0018760C"/>
    <w:rsid w:val="001A63A0"/>
    <w:rsid w:val="001B4963"/>
    <w:rsid w:val="001B5CA3"/>
    <w:rsid w:val="001C1FB3"/>
    <w:rsid w:val="001C210F"/>
    <w:rsid w:val="001C5BF5"/>
    <w:rsid w:val="001C689F"/>
    <w:rsid w:val="001D2E8A"/>
    <w:rsid w:val="001D32D3"/>
    <w:rsid w:val="001D667F"/>
    <w:rsid w:val="001E079B"/>
    <w:rsid w:val="001E1487"/>
    <w:rsid w:val="001E330D"/>
    <w:rsid w:val="001F2600"/>
    <w:rsid w:val="001F4E9F"/>
    <w:rsid w:val="00201292"/>
    <w:rsid w:val="00204922"/>
    <w:rsid w:val="00223D67"/>
    <w:rsid w:val="00235634"/>
    <w:rsid w:val="00235A60"/>
    <w:rsid w:val="002452E9"/>
    <w:rsid w:val="00246174"/>
    <w:rsid w:val="002469EF"/>
    <w:rsid w:val="00246C2E"/>
    <w:rsid w:val="0024718B"/>
    <w:rsid w:val="00247A3A"/>
    <w:rsid w:val="00252DF4"/>
    <w:rsid w:val="002546AE"/>
    <w:rsid w:val="002550B9"/>
    <w:rsid w:val="00256DC5"/>
    <w:rsid w:val="00267D9E"/>
    <w:rsid w:val="002743D6"/>
    <w:rsid w:val="0027757D"/>
    <w:rsid w:val="002806DE"/>
    <w:rsid w:val="00280F3C"/>
    <w:rsid w:val="002812E6"/>
    <w:rsid w:val="00282E4F"/>
    <w:rsid w:val="00286B8F"/>
    <w:rsid w:val="002939A6"/>
    <w:rsid w:val="00296AA9"/>
    <w:rsid w:val="002A2892"/>
    <w:rsid w:val="002A758C"/>
    <w:rsid w:val="002B53B9"/>
    <w:rsid w:val="002C0560"/>
    <w:rsid w:val="002C2F0B"/>
    <w:rsid w:val="002C7A62"/>
    <w:rsid w:val="002D71F6"/>
    <w:rsid w:val="002E2240"/>
    <w:rsid w:val="002E2F79"/>
    <w:rsid w:val="002E741E"/>
    <w:rsid w:val="002F1CB4"/>
    <w:rsid w:val="002F6F98"/>
    <w:rsid w:val="00301BA1"/>
    <w:rsid w:val="00303744"/>
    <w:rsid w:val="003141E1"/>
    <w:rsid w:val="00320241"/>
    <w:rsid w:val="003248EE"/>
    <w:rsid w:val="00333EDD"/>
    <w:rsid w:val="00344A10"/>
    <w:rsid w:val="003517F9"/>
    <w:rsid w:val="0036026D"/>
    <w:rsid w:val="003604CB"/>
    <w:rsid w:val="00362737"/>
    <w:rsid w:val="00365DA1"/>
    <w:rsid w:val="00371434"/>
    <w:rsid w:val="003732C0"/>
    <w:rsid w:val="003775DA"/>
    <w:rsid w:val="003809B3"/>
    <w:rsid w:val="00380CF0"/>
    <w:rsid w:val="0038198C"/>
    <w:rsid w:val="00383112"/>
    <w:rsid w:val="0038448F"/>
    <w:rsid w:val="00386DB8"/>
    <w:rsid w:val="003969B9"/>
    <w:rsid w:val="003A1738"/>
    <w:rsid w:val="003B69BF"/>
    <w:rsid w:val="003C11D0"/>
    <w:rsid w:val="003C5629"/>
    <w:rsid w:val="003D0A85"/>
    <w:rsid w:val="003D1F72"/>
    <w:rsid w:val="003E5493"/>
    <w:rsid w:val="003E79E2"/>
    <w:rsid w:val="003F063F"/>
    <w:rsid w:val="003F397B"/>
    <w:rsid w:val="00403430"/>
    <w:rsid w:val="00405DB2"/>
    <w:rsid w:val="004106E6"/>
    <w:rsid w:val="00433E58"/>
    <w:rsid w:val="004341FD"/>
    <w:rsid w:val="00435641"/>
    <w:rsid w:val="004403BA"/>
    <w:rsid w:val="00451930"/>
    <w:rsid w:val="00452558"/>
    <w:rsid w:val="004565E7"/>
    <w:rsid w:val="00464A87"/>
    <w:rsid w:val="004849BF"/>
    <w:rsid w:val="00486C7F"/>
    <w:rsid w:val="00490112"/>
    <w:rsid w:val="004A2908"/>
    <w:rsid w:val="004A741D"/>
    <w:rsid w:val="004B1F09"/>
    <w:rsid w:val="004C0CC6"/>
    <w:rsid w:val="004D2D50"/>
    <w:rsid w:val="004D748D"/>
    <w:rsid w:val="004F4014"/>
    <w:rsid w:val="004F7449"/>
    <w:rsid w:val="0050018F"/>
    <w:rsid w:val="00500608"/>
    <w:rsid w:val="005072F7"/>
    <w:rsid w:val="00514AE9"/>
    <w:rsid w:val="00523220"/>
    <w:rsid w:val="005302EF"/>
    <w:rsid w:val="00533B8F"/>
    <w:rsid w:val="00540320"/>
    <w:rsid w:val="0054117D"/>
    <w:rsid w:val="00544BA6"/>
    <w:rsid w:val="00561BB8"/>
    <w:rsid w:val="00564D86"/>
    <w:rsid w:val="00573EB1"/>
    <w:rsid w:val="0057573C"/>
    <w:rsid w:val="005814E4"/>
    <w:rsid w:val="00586E77"/>
    <w:rsid w:val="00591D29"/>
    <w:rsid w:val="00595F45"/>
    <w:rsid w:val="00596105"/>
    <w:rsid w:val="005971E8"/>
    <w:rsid w:val="005B31B1"/>
    <w:rsid w:val="005C77D3"/>
    <w:rsid w:val="005D0A14"/>
    <w:rsid w:val="005D11D9"/>
    <w:rsid w:val="005D71CE"/>
    <w:rsid w:val="005E04AF"/>
    <w:rsid w:val="005E146E"/>
    <w:rsid w:val="005E3869"/>
    <w:rsid w:val="005F2BD5"/>
    <w:rsid w:val="00604F62"/>
    <w:rsid w:val="00611D5B"/>
    <w:rsid w:val="00624F89"/>
    <w:rsid w:val="00630038"/>
    <w:rsid w:val="00635F09"/>
    <w:rsid w:val="00637568"/>
    <w:rsid w:val="006478DC"/>
    <w:rsid w:val="006527A2"/>
    <w:rsid w:val="00660DA5"/>
    <w:rsid w:val="006624BE"/>
    <w:rsid w:val="00666DCC"/>
    <w:rsid w:val="006707DB"/>
    <w:rsid w:val="00675C23"/>
    <w:rsid w:val="006811CB"/>
    <w:rsid w:val="00690D03"/>
    <w:rsid w:val="0069339A"/>
    <w:rsid w:val="006B2D7C"/>
    <w:rsid w:val="006B5A70"/>
    <w:rsid w:val="006C179B"/>
    <w:rsid w:val="006C2CB6"/>
    <w:rsid w:val="006C6243"/>
    <w:rsid w:val="006D4EB8"/>
    <w:rsid w:val="006D5DAB"/>
    <w:rsid w:val="006E4864"/>
    <w:rsid w:val="006F1235"/>
    <w:rsid w:val="00700C6B"/>
    <w:rsid w:val="007159D9"/>
    <w:rsid w:val="0071654C"/>
    <w:rsid w:val="00717509"/>
    <w:rsid w:val="007226FA"/>
    <w:rsid w:val="007231CB"/>
    <w:rsid w:val="007251EB"/>
    <w:rsid w:val="007319D2"/>
    <w:rsid w:val="0073492A"/>
    <w:rsid w:val="00734DCD"/>
    <w:rsid w:val="0073639C"/>
    <w:rsid w:val="00737013"/>
    <w:rsid w:val="007627F0"/>
    <w:rsid w:val="00774F9B"/>
    <w:rsid w:val="007805F3"/>
    <w:rsid w:val="007919CA"/>
    <w:rsid w:val="00793626"/>
    <w:rsid w:val="00793A04"/>
    <w:rsid w:val="007A507D"/>
    <w:rsid w:val="007B3E2E"/>
    <w:rsid w:val="007B3FF0"/>
    <w:rsid w:val="007D20E7"/>
    <w:rsid w:val="007D4AEA"/>
    <w:rsid w:val="007D4BC8"/>
    <w:rsid w:val="007E1668"/>
    <w:rsid w:val="0082232E"/>
    <w:rsid w:val="008239EA"/>
    <w:rsid w:val="00824AFD"/>
    <w:rsid w:val="00831BB0"/>
    <w:rsid w:val="00832AB5"/>
    <w:rsid w:val="00835C98"/>
    <w:rsid w:val="0084555A"/>
    <w:rsid w:val="00845E27"/>
    <w:rsid w:val="00847FCC"/>
    <w:rsid w:val="008759D2"/>
    <w:rsid w:val="00890593"/>
    <w:rsid w:val="008A205F"/>
    <w:rsid w:val="008A675E"/>
    <w:rsid w:val="008B19D4"/>
    <w:rsid w:val="008C4F43"/>
    <w:rsid w:val="008C76F2"/>
    <w:rsid w:val="008E2639"/>
    <w:rsid w:val="008F24E0"/>
    <w:rsid w:val="00902FAD"/>
    <w:rsid w:val="00903266"/>
    <w:rsid w:val="009150C3"/>
    <w:rsid w:val="009277B5"/>
    <w:rsid w:val="00934840"/>
    <w:rsid w:val="00953665"/>
    <w:rsid w:val="00954012"/>
    <w:rsid w:val="00955005"/>
    <w:rsid w:val="00956B26"/>
    <w:rsid w:val="00974E38"/>
    <w:rsid w:val="00981141"/>
    <w:rsid w:val="00981AD0"/>
    <w:rsid w:val="009943A5"/>
    <w:rsid w:val="00995C52"/>
    <w:rsid w:val="009A15B5"/>
    <w:rsid w:val="009A3473"/>
    <w:rsid w:val="009A7235"/>
    <w:rsid w:val="009B085B"/>
    <w:rsid w:val="009B6166"/>
    <w:rsid w:val="009B7537"/>
    <w:rsid w:val="009C4E7A"/>
    <w:rsid w:val="009D4808"/>
    <w:rsid w:val="009E22E0"/>
    <w:rsid w:val="009E4788"/>
    <w:rsid w:val="009E6E55"/>
    <w:rsid w:val="009F55D4"/>
    <w:rsid w:val="00A04236"/>
    <w:rsid w:val="00A079F7"/>
    <w:rsid w:val="00A127FC"/>
    <w:rsid w:val="00A15FD9"/>
    <w:rsid w:val="00A1708D"/>
    <w:rsid w:val="00A2134F"/>
    <w:rsid w:val="00A22B52"/>
    <w:rsid w:val="00A233A1"/>
    <w:rsid w:val="00A233C8"/>
    <w:rsid w:val="00A27585"/>
    <w:rsid w:val="00A3204D"/>
    <w:rsid w:val="00A3509A"/>
    <w:rsid w:val="00A363B6"/>
    <w:rsid w:val="00A42C26"/>
    <w:rsid w:val="00A705AE"/>
    <w:rsid w:val="00A825D7"/>
    <w:rsid w:val="00A877CE"/>
    <w:rsid w:val="00A906D9"/>
    <w:rsid w:val="00AC1E4A"/>
    <w:rsid w:val="00AC3F36"/>
    <w:rsid w:val="00AC433E"/>
    <w:rsid w:val="00AD1DE8"/>
    <w:rsid w:val="00AD6E44"/>
    <w:rsid w:val="00AD6F88"/>
    <w:rsid w:val="00AE20BB"/>
    <w:rsid w:val="00AE41FD"/>
    <w:rsid w:val="00AF71B3"/>
    <w:rsid w:val="00B031E3"/>
    <w:rsid w:val="00B118E9"/>
    <w:rsid w:val="00B16BD7"/>
    <w:rsid w:val="00B17370"/>
    <w:rsid w:val="00B215CF"/>
    <w:rsid w:val="00B2336F"/>
    <w:rsid w:val="00B251A2"/>
    <w:rsid w:val="00B328D5"/>
    <w:rsid w:val="00B32C2F"/>
    <w:rsid w:val="00B35EA3"/>
    <w:rsid w:val="00B42CC0"/>
    <w:rsid w:val="00B53B4D"/>
    <w:rsid w:val="00B64255"/>
    <w:rsid w:val="00B7042D"/>
    <w:rsid w:val="00B725E6"/>
    <w:rsid w:val="00B749A0"/>
    <w:rsid w:val="00B7664F"/>
    <w:rsid w:val="00B8502C"/>
    <w:rsid w:val="00B904B7"/>
    <w:rsid w:val="00B938CA"/>
    <w:rsid w:val="00B973C8"/>
    <w:rsid w:val="00BA05F7"/>
    <w:rsid w:val="00BA0C08"/>
    <w:rsid w:val="00BA0EF2"/>
    <w:rsid w:val="00BB3FF0"/>
    <w:rsid w:val="00BB53C5"/>
    <w:rsid w:val="00BD3D12"/>
    <w:rsid w:val="00BD5BC2"/>
    <w:rsid w:val="00BE0978"/>
    <w:rsid w:val="00BE42B4"/>
    <w:rsid w:val="00C02152"/>
    <w:rsid w:val="00C0386B"/>
    <w:rsid w:val="00C04D15"/>
    <w:rsid w:val="00C06F17"/>
    <w:rsid w:val="00C1246A"/>
    <w:rsid w:val="00C13CAF"/>
    <w:rsid w:val="00C258FB"/>
    <w:rsid w:val="00C35334"/>
    <w:rsid w:val="00C432BE"/>
    <w:rsid w:val="00C46937"/>
    <w:rsid w:val="00C5060A"/>
    <w:rsid w:val="00C75E43"/>
    <w:rsid w:val="00C86575"/>
    <w:rsid w:val="00C87332"/>
    <w:rsid w:val="00C91A48"/>
    <w:rsid w:val="00CA3F47"/>
    <w:rsid w:val="00CB56A7"/>
    <w:rsid w:val="00CB7408"/>
    <w:rsid w:val="00CD1B14"/>
    <w:rsid w:val="00CD2848"/>
    <w:rsid w:val="00CD44DA"/>
    <w:rsid w:val="00CE7ED6"/>
    <w:rsid w:val="00CF1DE7"/>
    <w:rsid w:val="00D01E1E"/>
    <w:rsid w:val="00D113D8"/>
    <w:rsid w:val="00D1732D"/>
    <w:rsid w:val="00D25D14"/>
    <w:rsid w:val="00D275A6"/>
    <w:rsid w:val="00D31210"/>
    <w:rsid w:val="00D338E8"/>
    <w:rsid w:val="00D43C78"/>
    <w:rsid w:val="00D461EC"/>
    <w:rsid w:val="00D50CE3"/>
    <w:rsid w:val="00D5738E"/>
    <w:rsid w:val="00D63908"/>
    <w:rsid w:val="00D67CE4"/>
    <w:rsid w:val="00D73913"/>
    <w:rsid w:val="00D759AF"/>
    <w:rsid w:val="00D927D1"/>
    <w:rsid w:val="00D934F9"/>
    <w:rsid w:val="00D96334"/>
    <w:rsid w:val="00DA64F2"/>
    <w:rsid w:val="00DC0840"/>
    <w:rsid w:val="00DC39DA"/>
    <w:rsid w:val="00DD2442"/>
    <w:rsid w:val="00DE3F12"/>
    <w:rsid w:val="00DF662C"/>
    <w:rsid w:val="00E06479"/>
    <w:rsid w:val="00E101A1"/>
    <w:rsid w:val="00E10352"/>
    <w:rsid w:val="00E127AE"/>
    <w:rsid w:val="00E12F5D"/>
    <w:rsid w:val="00E16534"/>
    <w:rsid w:val="00E21A23"/>
    <w:rsid w:val="00E23E12"/>
    <w:rsid w:val="00E268CB"/>
    <w:rsid w:val="00E36F83"/>
    <w:rsid w:val="00E43D21"/>
    <w:rsid w:val="00E63325"/>
    <w:rsid w:val="00E659D9"/>
    <w:rsid w:val="00E77BC9"/>
    <w:rsid w:val="00E851A6"/>
    <w:rsid w:val="00EA546E"/>
    <w:rsid w:val="00EA6950"/>
    <w:rsid w:val="00EB0A1F"/>
    <w:rsid w:val="00EB590A"/>
    <w:rsid w:val="00EC7E10"/>
    <w:rsid w:val="00EE0BFF"/>
    <w:rsid w:val="00F274BC"/>
    <w:rsid w:val="00F30626"/>
    <w:rsid w:val="00F308DC"/>
    <w:rsid w:val="00F3162D"/>
    <w:rsid w:val="00F3189F"/>
    <w:rsid w:val="00F31A9D"/>
    <w:rsid w:val="00F34CBD"/>
    <w:rsid w:val="00F505FA"/>
    <w:rsid w:val="00F531FE"/>
    <w:rsid w:val="00F56C8D"/>
    <w:rsid w:val="00F66E89"/>
    <w:rsid w:val="00F764F7"/>
    <w:rsid w:val="00F7790C"/>
    <w:rsid w:val="00F7799B"/>
    <w:rsid w:val="00F80266"/>
    <w:rsid w:val="00FB30FA"/>
    <w:rsid w:val="00FB5C1F"/>
    <w:rsid w:val="00FC0D31"/>
    <w:rsid w:val="00FD3B57"/>
    <w:rsid w:val="00FD63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3BB9"/>
  <w15:docId w15:val="{B55E5A15-40D4-4C67-BED2-20E2589F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AE"/>
  </w:style>
  <w:style w:type="paragraph" w:styleId="Titre1">
    <w:name w:val="heading 1"/>
    <w:basedOn w:val="Normal"/>
    <w:next w:val="Normal"/>
    <w:link w:val="Titre1Car"/>
    <w:uiPriority w:val="9"/>
    <w:qFormat/>
    <w:rsid w:val="00DC3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08DC"/>
    <w:pPr>
      <w:tabs>
        <w:tab w:val="center" w:pos="4320"/>
        <w:tab w:val="right" w:pos="8640"/>
      </w:tabs>
      <w:spacing w:after="0" w:line="240" w:lineRule="auto"/>
    </w:pPr>
  </w:style>
  <w:style w:type="character" w:customStyle="1" w:styleId="En-tteCar">
    <w:name w:val="En-tête Car"/>
    <w:basedOn w:val="Policepardfaut"/>
    <w:link w:val="En-tte"/>
    <w:uiPriority w:val="99"/>
    <w:rsid w:val="00F308DC"/>
  </w:style>
  <w:style w:type="paragraph" w:styleId="Pieddepage">
    <w:name w:val="footer"/>
    <w:basedOn w:val="Normal"/>
    <w:link w:val="PieddepageCar"/>
    <w:uiPriority w:val="99"/>
    <w:unhideWhenUsed/>
    <w:rsid w:val="00F308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308DC"/>
  </w:style>
  <w:style w:type="table" w:styleId="Grilledutableau">
    <w:name w:val="Table Grid"/>
    <w:basedOn w:val="TableauNormal"/>
    <w:uiPriority w:val="59"/>
    <w:rsid w:val="00434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D71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F6"/>
    <w:rPr>
      <w:rFonts w:ascii="Tahoma" w:hAnsi="Tahoma" w:cs="Tahoma"/>
      <w:sz w:val="16"/>
      <w:szCs w:val="16"/>
    </w:rPr>
  </w:style>
  <w:style w:type="paragraph" w:styleId="Paragraphedeliste">
    <w:name w:val="List Paragraph"/>
    <w:basedOn w:val="Normal"/>
    <w:uiPriority w:val="34"/>
    <w:qFormat/>
    <w:rsid w:val="00081D2C"/>
    <w:pPr>
      <w:ind w:left="720"/>
      <w:contextualSpacing/>
    </w:pPr>
  </w:style>
  <w:style w:type="paragraph" w:customStyle="1" w:styleId="Default">
    <w:name w:val="Default"/>
    <w:rsid w:val="00DF662C"/>
    <w:pPr>
      <w:autoSpaceDE w:val="0"/>
      <w:autoSpaceDN w:val="0"/>
      <w:adjustRightInd w:val="0"/>
      <w:spacing w:after="0" w:line="240" w:lineRule="auto"/>
    </w:pPr>
    <w:rPr>
      <w:rFonts w:ascii="Maiandra GD" w:hAnsi="Maiandra GD" w:cs="Maiandra GD"/>
      <w:color w:val="000000"/>
      <w:sz w:val="24"/>
      <w:szCs w:val="24"/>
    </w:rPr>
  </w:style>
  <w:style w:type="character" w:customStyle="1" w:styleId="nobold">
    <w:name w:val="nobold"/>
    <w:basedOn w:val="Policepardfaut"/>
    <w:rsid w:val="00333EDD"/>
    <w:rPr>
      <w:b/>
      <w:bCs/>
      <w:sz w:val="36"/>
      <w:szCs w:val="36"/>
    </w:rPr>
  </w:style>
  <w:style w:type="character" w:customStyle="1" w:styleId="subsection">
    <w:name w:val="subsection"/>
    <w:basedOn w:val="Policepardfaut"/>
    <w:rsid w:val="00320241"/>
  </w:style>
  <w:style w:type="character" w:customStyle="1" w:styleId="label-z">
    <w:name w:val="label-z"/>
    <w:basedOn w:val="Policepardfaut"/>
    <w:rsid w:val="00320241"/>
  </w:style>
  <w:style w:type="character" w:customStyle="1" w:styleId="widthfixforlabel">
    <w:name w:val="widthfixforlabel"/>
    <w:basedOn w:val="Policepardfaut"/>
    <w:rsid w:val="00320241"/>
  </w:style>
  <w:style w:type="character" w:customStyle="1" w:styleId="paragraph">
    <w:name w:val="paragraph"/>
    <w:basedOn w:val="Policepardfaut"/>
    <w:rsid w:val="00320241"/>
  </w:style>
  <w:style w:type="character" w:customStyle="1" w:styleId="label-section">
    <w:name w:val="label-section"/>
    <w:basedOn w:val="Policepardfaut"/>
    <w:rsid w:val="004F7449"/>
  </w:style>
  <w:style w:type="character" w:customStyle="1" w:styleId="Titre1Car">
    <w:name w:val="Titre 1 Car"/>
    <w:basedOn w:val="Policepardfaut"/>
    <w:link w:val="Titre1"/>
    <w:uiPriority w:val="9"/>
    <w:rsid w:val="00DC39DA"/>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DC39DA"/>
    <w:pPr>
      <w:spacing w:line="259" w:lineRule="auto"/>
      <w:outlineLvl w:val="9"/>
    </w:pPr>
    <w:rPr>
      <w:lang w:eastAsia="fr-CA"/>
    </w:rPr>
  </w:style>
  <w:style w:type="paragraph" w:styleId="TM2">
    <w:name w:val="toc 2"/>
    <w:basedOn w:val="Normal"/>
    <w:next w:val="Normal"/>
    <w:autoRedefine/>
    <w:uiPriority w:val="39"/>
    <w:unhideWhenUsed/>
    <w:rsid w:val="009E22E0"/>
    <w:pPr>
      <w:tabs>
        <w:tab w:val="left" w:pos="1134"/>
      </w:tabs>
      <w:spacing w:after="100" w:line="259" w:lineRule="auto"/>
      <w:ind w:left="1134" w:hanging="425"/>
    </w:pPr>
    <w:rPr>
      <w:rFonts w:eastAsiaTheme="minorEastAsia" w:cs="Times New Roman"/>
      <w:lang w:eastAsia="fr-CA"/>
    </w:rPr>
  </w:style>
  <w:style w:type="paragraph" w:styleId="TM1">
    <w:name w:val="toc 1"/>
    <w:basedOn w:val="Normal"/>
    <w:next w:val="Normal"/>
    <w:autoRedefine/>
    <w:uiPriority w:val="39"/>
    <w:unhideWhenUsed/>
    <w:rsid w:val="00DC39DA"/>
    <w:pPr>
      <w:spacing w:after="100" w:line="259" w:lineRule="auto"/>
    </w:pPr>
    <w:rPr>
      <w:rFonts w:eastAsiaTheme="minorEastAsia" w:cs="Times New Roman"/>
      <w:lang w:eastAsia="fr-CA"/>
    </w:rPr>
  </w:style>
  <w:style w:type="paragraph" w:styleId="TM3">
    <w:name w:val="toc 3"/>
    <w:basedOn w:val="Normal"/>
    <w:next w:val="Normal"/>
    <w:autoRedefine/>
    <w:uiPriority w:val="39"/>
    <w:unhideWhenUsed/>
    <w:rsid w:val="009E22E0"/>
    <w:pPr>
      <w:tabs>
        <w:tab w:val="left" w:pos="1134"/>
      </w:tabs>
      <w:spacing w:after="100" w:line="259" w:lineRule="auto"/>
      <w:ind w:left="1134" w:hanging="425"/>
    </w:pPr>
    <w:rPr>
      <w:rFonts w:eastAsiaTheme="minorEastAsia" w:cs="Times New Roman"/>
      <w:lang w:eastAsia="fr-CA"/>
    </w:rPr>
  </w:style>
  <w:style w:type="character" w:styleId="Lienhypertexte">
    <w:name w:val="Hyperlink"/>
    <w:basedOn w:val="Policepardfaut"/>
    <w:uiPriority w:val="99"/>
    <w:unhideWhenUsed/>
    <w:rsid w:val="00DC39DA"/>
    <w:rPr>
      <w:color w:val="0000FF" w:themeColor="hyperlink"/>
      <w:u w:val="single"/>
    </w:rPr>
  </w:style>
  <w:style w:type="character" w:styleId="Mentionnonrsolue">
    <w:name w:val="Unresolved Mention"/>
    <w:basedOn w:val="Policepardfaut"/>
    <w:uiPriority w:val="99"/>
    <w:semiHidden/>
    <w:unhideWhenUsed/>
    <w:rsid w:val="00DC39DA"/>
    <w:rPr>
      <w:color w:val="605E5C"/>
      <w:shd w:val="clear" w:color="auto" w:fill="E1DFDD"/>
    </w:rPr>
  </w:style>
  <w:style w:type="character" w:styleId="Lienhypertextesuivivisit">
    <w:name w:val="FollowedHyperlink"/>
    <w:basedOn w:val="Policepardfaut"/>
    <w:uiPriority w:val="99"/>
    <w:semiHidden/>
    <w:unhideWhenUsed/>
    <w:rsid w:val="00DC3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375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381903580">
          <w:marLeft w:val="0"/>
          <w:marRight w:val="0"/>
          <w:marTop w:val="0"/>
          <w:marBottom w:val="0"/>
          <w:divBdr>
            <w:top w:val="none" w:sz="0" w:space="0" w:color="auto"/>
            <w:left w:val="none" w:sz="0" w:space="0" w:color="auto"/>
            <w:bottom w:val="none" w:sz="0" w:space="0" w:color="auto"/>
            <w:right w:val="none" w:sz="0" w:space="0" w:color="auto"/>
          </w:divBdr>
          <w:divsChild>
            <w:div w:id="1055161495">
              <w:marLeft w:val="450"/>
              <w:marRight w:val="0"/>
              <w:marTop w:val="0"/>
              <w:marBottom w:val="0"/>
              <w:divBdr>
                <w:top w:val="none" w:sz="0" w:space="0" w:color="auto"/>
                <w:left w:val="none" w:sz="0" w:space="0" w:color="auto"/>
                <w:bottom w:val="none" w:sz="0" w:space="0" w:color="auto"/>
                <w:right w:val="none" w:sz="0" w:space="0" w:color="auto"/>
              </w:divBdr>
            </w:div>
            <w:div w:id="1650017285">
              <w:marLeft w:val="0"/>
              <w:marRight w:val="0"/>
              <w:marTop w:val="0"/>
              <w:marBottom w:val="0"/>
              <w:divBdr>
                <w:top w:val="none" w:sz="0" w:space="0" w:color="auto"/>
                <w:left w:val="none" w:sz="0" w:space="0" w:color="auto"/>
                <w:bottom w:val="none" w:sz="0" w:space="0" w:color="auto"/>
                <w:right w:val="none" w:sz="0" w:space="0" w:color="auto"/>
              </w:divBdr>
            </w:div>
            <w:div w:id="41835464">
              <w:marLeft w:val="450"/>
              <w:marRight w:val="0"/>
              <w:marTop w:val="0"/>
              <w:marBottom w:val="0"/>
              <w:divBdr>
                <w:top w:val="none" w:sz="0" w:space="0" w:color="auto"/>
                <w:left w:val="none" w:sz="0" w:space="0" w:color="auto"/>
                <w:bottom w:val="none" w:sz="0" w:space="0" w:color="auto"/>
                <w:right w:val="none" w:sz="0" w:space="0" w:color="auto"/>
              </w:divBdr>
            </w:div>
            <w:div w:id="922223155">
              <w:marLeft w:val="0"/>
              <w:marRight w:val="0"/>
              <w:marTop w:val="0"/>
              <w:marBottom w:val="0"/>
              <w:divBdr>
                <w:top w:val="none" w:sz="0" w:space="0" w:color="auto"/>
                <w:left w:val="none" w:sz="0" w:space="0" w:color="auto"/>
                <w:bottom w:val="none" w:sz="0" w:space="0" w:color="auto"/>
                <w:right w:val="none" w:sz="0" w:space="0" w:color="auto"/>
              </w:divBdr>
            </w:div>
            <w:div w:id="20029242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1465986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809859074">
          <w:marLeft w:val="0"/>
          <w:marRight w:val="0"/>
          <w:marTop w:val="0"/>
          <w:marBottom w:val="0"/>
          <w:divBdr>
            <w:top w:val="none" w:sz="0" w:space="0" w:color="auto"/>
            <w:left w:val="none" w:sz="0" w:space="0" w:color="auto"/>
            <w:bottom w:val="none" w:sz="0" w:space="0" w:color="auto"/>
            <w:right w:val="none" w:sz="0" w:space="0" w:color="auto"/>
          </w:divBdr>
          <w:divsChild>
            <w:div w:id="917442599">
              <w:marLeft w:val="450"/>
              <w:marRight w:val="0"/>
              <w:marTop w:val="0"/>
              <w:marBottom w:val="0"/>
              <w:divBdr>
                <w:top w:val="none" w:sz="0" w:space="0" w:color="auto"/>
                <w:left w:val="none" w:sz="0" w:space="0" w:color="auto"/>
                <w:bottom w:val="none" w:sz="0" w:space="0" w:color="auto"/>
                <w:right w:val="none" w:sz="0" w:space="0" w:color="auto"/>
              </w:divBdr>
            </w:div>
            <w:div w:id="578294696">
              <w:marLeft w:val="0"/>
              <w:marRight w:val="0"/>
              <w:marTop w:val="0"/>
              <w:marBottom w:val="0"/>
              <w:divBdr>
                <w:top w:val="none" w:sz="0" w:space="0" w:color="auto"/>
                <w:left w:val="none" w:sz="0" w:space="0" w:color="auto"/>
                <w:bottom w:val="none" w:sz="0" w:space="0" w:color="auto"/>
                <w:right w:val="none" w:sz="0" w:space="0" w:color="auto"/>
              </w:divBdr>
            </w:div>
            <w:div w:id="488983117">
              <w:marLeft w:val="450"/>
              <w:marRight w:val="0"/>
              <w:marTop w:val="0"/>
              <w:marBottom w:val="0"/>
              <w:divBdr>
                <w:top w:val="none" w:sz="0" w:space="0" w:color="auto"/>
                <w:left w:val="none" w:sz="0" w:space="0" w:color="auto"/>
                <w:bottom w:val="none" w:sz="0" w:space="0" w:color="auto"/>
                <w:right w:val="none" w:sz="0" w:space="0" w:color="auto"/>
              </w:divBdr>
            </w:div>
            <w:div w:id="2057510630">
              <w:marLeft w:val="0"/>
              <w:marRight w:val="0"/>
              <w:marTop w:val="0"/>
              <w:marBottom w:val="0"/>
              <w:divBdr>
                <w:top w:val="none" w:sz="0" w:space="0" w:color="auto"/>
                <w:left w:val="none" w:sz="0" w:space="0" w:color="auto"/>
                <w:bottom w:val="none" w:sz="0" w:space="0" w:color="auto"/>
                <w:right w:val="none" w:sz="0" w:space="0" w:color="auto"/>
              </w:divBdr>
            </w:div>
            <w:div w:id="1962960231">
              <w:marLeft w:val="450"/>
              <w:marRight w:val="0"/>
              <w:marTop w:val="0"/>
              <w:marBottom w:val="0"/>
              <w:divBdr>
                <w:top w:val="none" w:sz="0" w:space="0" w:color="auto"/>
                <w:left w:val="none" w:sz="0" w:space="0" w:color="auto"/>
                <w:bottom w:val="none" w:sz="0" w:space="0" w:color="auto"/>
                <w:right w:val="none" w:sz="0" w:space="0" w:color="auto"/>
              </w:divBdr>
            </w:div>
            <w:div w:id="1259213234">
              <w:marLeft w:val="0"/>
              <w:marRight w:val="0"/>
              <w:marTop w:val="0"/>
              <w:marBottom w:val="0"/>
              <w:divBdr>
                <w:top w:val="none" w:sz="0" w:space="0" w:color="auto"/>
                <w:left w:val="none" w:sz="0" w:space="0" w:color="auto"/>
                <w:bottom w:val="none" w:sz="0" w:space="0" w:color="auto"/>
                <w:right w:val="none" w:sz="0" w:space="0" w:color="auto"/>
              </w:divBdr>
            </w:div>
            <w:div w:id="14862366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117509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684744968">
          <w:marLeft w:val="0"/>
          <w:marRight w:val="0"/>
          <w:marTop w:val="0"/>
          <w:marBottom w:val="0"/>
          <w:divBdr>
            <w:top w:val="none" w:sz="0" w:space="0" w:color="auto"/>
            <w:left w:val="none" w:sz="0" w:space="0" w:color="auto"/>
            <w:bottom w:val="none" w:sz="0" w:space="0" w:color="auto"/>
            <w:right w:val="none" w:sz="0" w:space="0" w:color="auto"/>
          </w:divBdr>
          <w:divsChild>
            <w:div w:id="953711180">
              <w:marLeft w:val="450"/>
              <w:marRight w:val="0"/>
              <w:marTop w:val="0"/>
              <w:marBottom w:val="0"/>
              <w:divBdr>
                <w:top w:val="none" w:sz="0" w:space="0" w:color="auto"/>
                <w:left w:val="none" w:sz="0" w:space="0" w:color="auto"/>
                <w:bottom w:val="none" w:sz="0" w:space="0" w:color="auto"/>
                <w:right w:val="none" w:sz="0" w:space="0" w:color="auto"/>
              </w:divBdr>
            </w:div>
            <w:div w:id="1778258146">
              <w:marLeft w:val="0"/>
              <w:marRight w:val="0"/>
              <w:marTop w:val="0"/>
              <w:marBottom w:val="0"/>
              <w:divBdr>
                <w:top w:val="none" w:sz="0" w:space="0" w:color="auto"/>
                <w:left w:val="none" w:sz="0" w:space="0" w:color="auto"/>
                <w:bottom w:val="none" w:sz="0" w:space="0" w:color="auto"/>
                <w:right w:val="none" w:sz="0" w:space="0" w:color="auto"/>
              </w:divBdr>
            </w:div>
            <w:div w:id="98848449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4344080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024553794">
          <w:marLeft w:val="0"/>
          <w:marRight w:val="0"/>
          <w:marTop w:val="0"/>
          <w:marBottom w:val="0"/>
          <w:divBdr>
            <w:top w:val="none" w:sz="0" w:space="0" w:color="auto"/>
            <w:left w:val="none" w:sz="0" w:space="0" w:color="auto"/>
            <w:bottom w:val="none" w:sz="0" w:space="0" w:color="auto"/>
            <w:right w:val="none" w:sz="0" w:space="0" w:color="auto"/>
          </w:divBdr>
          <w:divsChild>
            <w:div w:id="856969230">
              <w:marLeft w:val="450"/>
              <w:marRight w:val="0"/>
              <w:marTop w:val="0"/>
              <w:marBottom w:val="0"/>
              <w:divBdr>
                <w:top w:val="none" w:sz="0" w:space="0" w:color="auto"/>
                <w:left w:val="none" w:sz="0" w:space="0" w:color="auto"/>
                <w:bottom w:val="none" w:sz="0" w:space="0" w:color="auto"/>
                <w:right w:val="none" w:sz="0" w:space="0" w:color="auto"/>
              </w:divBdr>
            </w:div>
            <w:div w:id="1080640055">
              <w:marLeft w:val="0"/>
              <w:marRight w:val="0"/>
              <w:marTop w:val="0"/>
              <w:marBottom w:val="0"/>
              <w:divBdr>
                <w:top w:val="none" w:sz="0" w:space="0" w:color="auto"/>
                <w:left w:val="none" w:sz="0" w:space="0" w:color="auto"/>
                <w:bottom w:val="none" w:sz="0" w:space="0" w:color="auto"/>
                <w:right w:val="none" w:sz="0" w:space="0" w:color="auto"/>
              </w:divBdr>
            </w:div>
            <w:div w:id="157119105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75663716">
      <w:bodyDiv w:val="1"/>
      <w:marLeft w:val="0"/>
      <w:marRight w:val="0"/>
      <w:marTop w:val="0"/>
      <w:marBottom w:val="0"/>
      <w:divBdr>
        <w:top w:val="none" w:sz="0" w:space="0" w:color="auto"/>
        <w:left w:val="none" w:sz="0" w:space="0" w:color="auto"/>
        <w:bottom w:val="none" w:sz="0" w:space="0" w:color="auto"/>
        <w:right w:val="none" w:sz="0" w:space="0" w:color="auto"/>
      </w:divBdr>
      <w:divsChild>
        <w:div w:id="529799318">
          <w:marLeft w:val="0"/>
          <w:marRight w:val="0"/>
          <w:marTop w:val="219"/>
          <w:marBottom w:val="240"/>
          <w:divBdr>
            <w:top w:val="none" w:sz="0" w:space="0" w:color="auto"/>
            <w:left w:val="none" w:sz="0" w:space="0" w:color="auto"/>
            <w:bottom w:val="none" w:sz="0" w:space="0" w:color="auto"/>
            <w:right w:val="none" w:sz="0" w:space="0" w:color="auto"/>
          </w:divBdr>
        </w:div>
        <w:div w:id="890653155">
          <w:marLeft w:val="0"/>
          <w:marRight w:val="0"/>
          <w:marTop w:val="260"/>
          <w:marBottom w:val="240"/>
          <w:divBdr>
            <w:top w:val="none" w:sz="0" w:space="0" w:color="auto"/>
            <w:left w:val="none" w:sz="0" w:space="0" w:color="auto"/>
            <w:bottom w:val="none" w:sz="0" w:space="0" w:color="auto"/>
            <w:right w:val="none" w:sz="0" w:space="0" w:color="auto"/>
          </w:divBdr>
          <w:divsChild>
            <w:div w:id="1064716403">
              <w:marLeft w:val="0"/>
              <w:marRight w:val="0"/>
              <w:marTop w:val="219"/>
              <w:marBottom w:val="0"/>
              <w:divBdr>
                <w:top w:val="none" w:sz="0" w:space="0" w:color="auto"/>
                <w:left w:val="none" w:sz="0" w:space="0" w:color="auto"/>
                <w:bottom w:val="none" w:sz="0" w:space="0" w:color="auto"/>
                <w:right w:val="none" w:sz="0" w:space="0" w:color="auto"/>
              </w:divBdr>
            </w:div>
            <w:div w:id="2103525779">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 w:id="583104596">
      <w:bodyDiv w:val="1"/>
      <w:marLeft w:val="0"/>
      <w:marRight w:val="0"/>
      <w:marTop w:val="0"/>
      <w:marBottom w:val="0"/>
      <w:divBdr>
        <w:top w:val="none" w:sz="0" w:space="0" w:color="auto"/>
        <w:left w:val="none" w:sz="0" w:space="0" w:color="auto"/>
        <w:bottom w:val="none" w:sz="0" w:space="0" w:color="auto"/>
        <w:right w:val="none" w:sz="0" w:space="0" w:color="auto"/>
      </w:divBdr>
      <w:divsChild>
        <w:div w:id="1891107574">
          <w:marLeft w:val="0"/>
          <w:marRight w:val="0"/>
          <w:marTop w:val="219"/>
          <w:marBottom w:val="240"/>
          <w:divBdr>
            <w:top w:val="none" w:sz="0" w:space="0" w:color="auto"/>
            <w:left w:val="none" w:sz="0" w:space="0" w:color="auto"/>
            <w:bottom w:val="none" w:sz="0" w:space="0" w:color="auto"/>
            <w:right w:val="none" w:sz="0" w:space="0" w:color="auto"/>
          </w:divBdr>
        </w:div>
        <w:div w:id="298994016">
          <w:marLeft w:val="0"/>
          <w:marRight w:val="0"/>
          <w:marTop w:val="260"/>
          <w:marBottom w:val="240"/>
          <w:divBdr>
            <w:top w:val="none" w:sz="0" w:space="0" w:color="auto"/>
            <w:left w:val="none" w:sz="0" w:space="0" w:color="auto"/>
            <w:bottom w:val="none" w:sz="0" w:space="0" w:color="auto"/>
            <w:right w:val="none" w:sz="0" w:space="0" w:color="auto"/>
          </w:divBdr>
        </w:div>
        <w:div w:id="1963076355">
          <w:marLeft w:val="0"/>
          <w:marRight w:val="0"/>
          <w:marTop w:val="260"/>
          <w:marBottom w:val="240"/>
          <w:divBdr>
            <w:top w:val="none" w:sz="0" w:space="0" w:color="auto"/>
            <w:left w:val="none" w:sz="0" w:space="0" w:color="auto"/>
            <w:bottom w:val="none" w:sz="0" w:space="0" w:color="auto"/>
            <w:right w:val="none" w:sz="0" w:space="0" w:color="auto"/>
          </w:divBdr>
        </w:div>
      </w:divsChild>
    </w:div>
    <w:div w:id="67765871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53496770">
          <w:marLeft w:val="0"/>
          <w:marRight w:val="0"/>
          <w:marTop w:val="0"/>
          <w:marBottom w:val="0"/>
          <w:divBdr>
            <w:top w:val="none" w:sz="0" w:space="0" w:color="auto"/>
            <w:left w:val="none" w:sz="0" w:space="0" w:color="auto"/>
            <w:bottom w:val="none" w:sz="0" w:space="0" w:color="auto"/>
            <w:right w:val="none" w:sz="0" w:space="0" w:color="auto"/>
          </w:divBdr>
          <w:divsChild>
            <w:div w:id="1358776709">
              <w:marLeft w:val="450"/>
              <w:marRight w:val="0"/>
              <w:marTop w:val="0"/>
              <w:marBottom w:val="0"/>
              <w:divBdr>
                <w:top w:val="none" w:sz="0" w:space="0" w:color="auto"/>
                <w:left w:val="none" w:sz="0" w:space="0" w:color="auto"/>
                <w:bottom w:val="none" w:sz="0" w:space="0" w:color="auto"/>
                <w:right w:val="none" w:sz="0" w:space="0" w:color="auto"/>
              </w:divBdr>
            </w:div>
            <w:div w:id="9845400">
              <w:marLeft w:val="0"/>
              <w:marRight w:val="0"/>
              <w:marTop w:val="0"/>
              <w:marBottom w:val="0"/>
              <w:divBdr>
                <w:top w:val="none" w:sz="0" w:space="0" w:color="auto"/>
                <w:left w:val="none" w:sz="0" w:space="0" w:color="auto"/>
                <w:bottom w:val="none" w:sz="0" w:space="0" w:color="auto"/>
                <w:right w:val="none" w:sz="0" w:space="0" w:color="auto"/>
              </w:divBdr>
            </w:div>
            <w:div w:id="187492447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1539628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46766230">
          <w:marLeft w:val="0"/>
          <w:marRight w:val="0"/>
          <w:marTop w:val="0"/>
          <w:marBottom w:val="0"/>
          <w:divBdr>
            <w:top w:val="none" w:sz="0" w:space="0" w:color="auto"/>
            <w:left w:val="none" w:sz="0" w:space="0" w:color="auto"/>
            <w:bottom w:val="none" w:sz="0" w:space="0" w:color="auto"/>
            <w:right w:val="none" w:sz="0" w:space="0" w:color="auto"/>
          </w:divBdr>
          <w:divsChild>
            <w:div w:id="1611401208">
              <w:marLeft w:val="450"/>
              <w:marRight w:val="0"/>
              <w:marTop w:val="0"/>
              <w:marBottom w:val="0"/>
              <w:divBdr>
                <w:top w:val="none" w:sz="0" w:space="0" w:color="auto"/>
                <w:left w:val="none" w:sz="0" w:space="0" w:color="auto"/>
                <w:bottom w:val="none" w:sz="0" w:space="0" w:color="auto"/>
                <w:right w:val="none" w:sz="0" w:space="0" w:color="auto"/>
              </w:divBdr>
            </w:div>
            <w:div w:id="1164781035">
              <w:marLeft w:val="0"/>
              <w:marRight w:val="0"/>
              <w:marTop w:val="0"/>
              <w:marBottom w:val="0"/>
              <w:divBdr>
                <w:top w:val="none" w:sz="0" w:space="0" w:color="auto"/>
                <w:left w:val="none" w:sz="0" w:space="0" w:color="auto"/>
                <w:bottom w:val="none" w:sz="0" w:space="0" w:color="auto"/>
                <w:right w:val="none" w:sz="0" w:space="0" w:color="auto"/>
              </w:divBdr>
            </w:div>
            <w:div w:id="881594022">
              <w:marLeft w:val="450"/>
              <w:marRight w:val="0"/>
              <w:marTop w:val="0"/>
              <w:marBottom w:val="0"/>
              <w:divBdr>
                <w:top w:val="none" w:sz="0" w:space="0" w:color="auto"/>
                <w:left w:val="none" w:sz="0" w:space="0" w:color="auto"/>
                <w:bottom w:val="none" w:sz="0" w:space="0" w:color="auto"/>
                <w:right w:val="none" w:sz="0" w:space="0" w:color="auto"/>
              </w:divBdr>
            </w:div>
            <w:div w:id="2129732924">
              <w:marLeft w:val="0"/>
              <w:marRight w:val="0"/>
              <w:marTop w:val="0"/>
              <w:marBottom w:val="0"/>
              <w:divBdr>
                <w:top w:val="none" w:sz="0" w:space="0" w:color="auto"/>
                <w:left w:val="none" w:sz="0" w:space="0" w:color="auto"/>
                <w:bottom w:val="none" w:sz="0" w:space="0" w:color="auto"/>
                <w:right w:val="none" w:sz="0" w:space="0" w:color="auto"/>
              </w:divBdr>
            </w:div>
            <w:div w:id="30462800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800132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080443279">
          <w:marLeft w:val="0"/>
          <w:marRight w:val="0"/>
          <w:marTop w:val="0"/>
          <w:marBottom w:val="0"/>
          <w:divBdr>
            <w:top w:val="none" w:sz="0" w:space="0" w:color="auto"/>
            <w:left w:val="none" w:sz="0" w:space="0" w:color="auto"/>
            <w:bottom w:val="none" w:sz="0" w:space="0" w:color="auto"/>
            <w:right w:val="none" w:sz="0" w:space="0" w:color="auto"/>
          </w:divBdr>
          <w:divsChild>
            <w:div w:id="2013678328">
              <w:marLeft w:val="450"/>
              <w:marRight w:val="0"/>
              <w:marTop w:val="0"/>
              <w:marBottom w:val="0"/>
              <w:divBdr>
                <w:top w:val="none" w:sz="0" w:space="0" w:color="auto"/>
                <w:left w:val="none" w:sz="0" w:space="0" w:color="auto"/>
                <w:bottom w:val="none" w:sz="0" w:space="0" w:color="auto"/>
                <w:right w:val="none" w:sz="0" w:space="0" w:color="auto"/>
              </w:divBdr>
            </w:div>
            <w:div w:id="676735786">
              <w:marLeft w:val="0"/>
              <w:marRight w:val="0"/>
              <w:marTop w:val="0"/>
              <w:marBottom w:val="0"/>
              <w:divBdr>
                <w:top w:val="none" w:sz="0" w:space="0" w:color="auto"/>
                <w:left w:val="none" w:sz="0" w:space="0" w:color="auto"/>
                <w:bottom w:val="none" w:sz="0" w:space="0" w:color="auto"/>
                <w:right w:val="none" w:sz="0" w:space="0" w:color="auto"/>
              </w:divBdr>
            </w:div>
            <w:div w:id="19311157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89791662">
      <w:bodyDiv w:val="1"/>
      <w:marLeft w:val="1200"/>
      <w:marRight w:val="1200"/>
      <w:marTop w:val="150"/>
      <w:marBottom w:val="0"/>
      <w:divBdr>
        <w:top w:val="none" w:sz="0" w:space="0" w:color="auto"/>
        <w:left w:val="none" w:sz="0" w:space="0" w:color="auto"/>
        <w:bottom w:val="none" w:sz="0" w:space="0" w:color="auto"/>
        <w:right w:val="none" w:sz="0" w:space="0" w:color="auto"/>
      </w:divBdr>
      <w:divsChild>
        <w:div w:id="67846277">
          <w:marLeft w:val="0"/>
          <w:marRight w:val="0"/>
          <w:marTop w:val="0"/>
          <w:marBottom w:val="0"/>
          <w:divBdr>
            <w:top w:val="none" w:sz="0" w:space="0" w:color="auto"/>
            <w:left w:val="none" w:sz="0" w:space="0" w:color="auto"/>
            <w:bottom w:val="none" w:sz="0" w:space="0" w:color="auto"/>
            <w:right w:val="none" w:sz="0" w:space="0" w:color="auto"/>
          </w:divBdr>
          <w:divsChild>
            <w:div w:id="1645233767">
              <w:marLeft w:val="450"/>
              <w:marRight w:val="0"/>
              <w:marTop w:val="0"/>
              <w:marBottom w:val="0"/>
              <w:divBdr>
                <w:top w:val="none" w:sz="0" w:space="0" w:color="auto"/>
                <w:left w:val="none" w:sz="0" w:space="0" w:color="auto"/>
                <w:bottom w:val="none" w:sz="0" w:space="0" w:color="auto"/>
                <w:right w:val="none" w:sz="0" w:space="0" w:color="auto"/>
              </w:divBdr>
            </w:div>
            <w:div w:id="59984267">
              <w:marLeft w:val="0"/>
              <w:marRight w:val="0"/>
              <w:marTop w:val="0"/>
              <w:marBottom w:val="0"/>
              <w:divBdr>
                <w:top w:val="none" w:sz="0" w:space="0" w:color="auto"/>
                <w:left w:val="none" w:sz="0" w:space="0" w:color="auto"/>
                <w:bottom w:val="none" w:sz="0" w:space="0" w:color="auto"/>
                <w:right w:val="none" w:sz="0" w:space="0" w:color="auto"/>
              </w:divBdr>
            </w:div>
            <w:div w:id="18003436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3195336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464035030">
          <w:marLeft w:val="0"/>
          <w:marRight w:val="0"/>
          <w:marTop w:val="0"/>
          <w:marBottom w:val="0"/>
          <w:divBdr>
            <w:top w:val="none" w:sz="0" w:space="0" w:color="auto"/>
            <w:left w:val="none" w:sz="0" w:space="0" w:color="auto"/>
            <w:bottom w:val="none" w:sz="0" w:space="0" w:color="auto"/>
            <w:right w:val="none" w:sz="0" w:space="0" w:color="auto"/>
          </w:divBdr>
          <w:divsChild>
            <w:div w:id="1320572832">
              <w:marLeft w:val="450"/>
              <w:marRight w:val="0"/>
              <w:marTop w:val="0"/>
              <w:marBottom w:val="0"/>
              <w:divBdr>
                <w:top w:val="none" w:sz="0" w:space="0" w:color="auto"/>
                <w:left w:val="none" w:sz="0" w:space="0" w:color="auto"/>
                <w:bottom w:val="none" w:sz="0" w:space="0" w:color="auto"/>
                <w:right w:val="none" w:sz="0" w:space="0" w:color="auto"/>
              </w:divBdr>
            </w:div>
            <w:div w:id="634027502">
              <w:marLeft w:val="0"/>
              <w:marRight w:val="0"/>
              <w:marTop w:val="0"/>
              <w:marBottom w:val="0"/>
              <w:divBdr>
                <w:top w:val="none" w:sz="0" w:space="0" w:color="auto"/>
                <w:left w:val="none" w:sz="0" w:space="0" w:color="auto"/>
                <w:bottom w:val="none" w:sz="0" w:space="0" w:color="auto"/>
                <w:right w:val="none" w:sz="0" w:space="0" w:color="auto"/>
              </w:divBdr>
            </w:div>
            <w:div w:id="112296255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6216511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46769609">
          <w:marLeft w:val="0"/>
          <w:marRight w:val="0"/>
          <w:marTop w:val="0"/>
          <w:marBottom w:val="0"/>
          <w:divBdr>
            <w:top w:val="none" w:sz="0" w:space="0" w:color="auto"/>
            <w:left w:val="none" w:sz="0" w:space="0" w:color="auto"/>
            <w:bottom w:val="none" w:sz="0" w:space="0" w:color="auto"/>
            <w:right w:val="none" w:sz="0" w:space="0" w:color="auto"/>
          </w:divBdr>
          <w:divsChild>
            <w:div w:id="441924983">
              <w:marLeft w:val="450"/>
              <w:marRight w:val="0"/>
              <w:marTop w:val="0"/>
              <w:marBottom w:val="0"/>
              <w:divBdr>
                <w:top w:val="none" w:sz="0" w:space="0" w:color="auto"/>
                <w:left w:val="none" w:sz="0" w:space="0" w:color="auto"/>
                <w:bottom w:val="none" w:sz="0" w:space="0" w:color="auto"/>
                <w:right w:val="none" w:sz="0" w:space="0" w:color="auto"/>
              </w:divBdr>
            </w:div>
            <w:div w:id="613289307">
              <w:marLeft w:val="0"/>
              <w:marRight w:val="0"/>
              <w:marTop w:val="0"/>
              <w:marBottom w:val="0"/>
              <w:divBdr>
                <w:top w:val="none" w:sz="0" w:space="0" w:color="auto"/>
                <w:left w:val="none" w:sz="0" w:space="0" w:color="auto"/>
                <w:bottom w:val="none" w:sz="0" w:space="0" w:color="auto"/>
                <w:right w:val="none" w:sz="0" w:space="0" w:color="auto"/>
              </w:divBdr>
            </w:div>
            <w:div w:id="15112619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7541557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626815070">
          <w:marLeft w:val="0"/>
          <w:marRight w:val="0"/>
          <w:marTop w:val="0"/>
          <w:marBottom w:val="0"/>
          <w:divBdr>
            <w:top w:val="none" w:sz="0" w:space="0" w:color="auto"/>
            <w:left w:val="none" w:sz="0" w:space="0" w:color="auto"/>
            <w:bottom w:val="none" w:sz="0" w:space="0" w:color="auto"/>
            <w:right w:val="none" w:sz="0" w:space="0" w:color="auto"/>
          </w:divBdr>
          <w:divsChild>
            <w:div w:id="15496846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322514465">
          <w:marLeft w:val="0"/>
          <w:marRight w:val="0"/>
          <w:marTop w:val="219"/>
          <w:marBottom w:val="0"/>
          <w:divBdr>
            <w:top w:val="none" w:sz="0" w:space="0" w:color="auto"/>
            <w:left w:val="none" w:sz="0" w:space="0" w:color="auto"/>
            <w:bottom w:val="none" w:sz="0" w:space="0" w:color="auto"/>
            <w:right w:val="none" w:sz="0" w:space="0" w:color="auto"/>
          </w:divBdr>
          <w:divsChild>
            <w:div w:id="945427445">
              <w:marLeft w:val="0"/>
              <w:marRight w:val="0"/>
              <w:marTop w:val="219"/>
              <w:marBottom w:val="240"/>
              <w:divBdr>
                <w:top w:val="none" w:sz="0" w:space="0" w:color="auto"/>
                <w:left w:val="none" w:sz="0" w:space="0" w:color="auto"/>
                <w:bottom w:val="none" w:sz="0" w:space="0" w:color="auto"/>
                <w:right w:val="none" w:sz="0" w:space="0" w:color="auto"/>
              </w:divBdr>
            </w:div>
            <w:div w:id="1038818974">
              <w:marLeft w:val="0"/>
              <w:marRight w:val="0"/>
              <w:marTop w:val="240"/>
              <w:marBottom w:val="0"/>
              <w:divBdr>
                <w:top w:val="none" w:sz="0" w:space="0" w:color="auto"/>
                <w:left w:val="none" w:sz="0" w:space="0" w:color="auto"/>
                <w:bottom w:val="none" w:sz="0" w:space="0" w:color="auto"/>
                <w:right w:val="none" w:sz="0" w:space="0" w:color="auto"/>
              </w:divBdr>
            </w:div>
          </w:divsChild>
        </w:div>
        <w:div w:id="1869483071">
          <w:marLeft w:val="0"/>
          <w:marRight w:val="0"/>
          <w:marTop w:val="219"/>
          <w:marBottom w:val="0"/>
          <w:divBdr>
            <w:top w:val="none" w:sz="0" w:space="0" w:color="auto"/>
            <w:left w:val="none" w:sz="0" w:space="0" w:color="auto"/>
            <w:bottom w:val="none" w:sz="0" w:space="0" w:color="auto"/>
            <w:right w:val="none" w:sz="0" w:space="0" w:color="auto"/>
          </w:divBdr>
          <w:divsChild>
            <w:div w:id="1642728178">
              <w:marLeft w:val="0"/>
              <w:marRight w:val="0"/>
              <w:marTop w:val="219"/>
              <w:marBottom w:val="240"/>
              <w:divBdr>
                <w:top w:val="none" w:sz="0" w:space="0" w:color="auto"/>
                <w:left w:val="none" w:sz="0" w:space="0" w:color="auto"/>
                <w:bottom w:val="none" w:sz="0" w:space="0" w:color="auto"/>
                <w:right w:val="none" w:sz="0" w:space="0" w:color="auto"/>
              </w:divBdr>
              <w:divsChild>
                <w:div w:id="1236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73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95573247">
          <w:marLeft w:val="0"/>
          <w:marRight w:val="0"/>
          <w:marTop w:val="0"/>
          <w:marBottom w:val="0"/>
          <w:divBdr>
            <w:top w:val="none" w:sz="0" w:space="0" w:color="auto"/>
            <w:left w:val="none" w:sz="0" w:space="0" w:color="auto"/>
            <w:bottom w:val="none" w:sz="0" w:space="0" w:color="auto"/>
            <w:right w:val="none" w:sz="0" w:space="0" w:color="auto"/>
          </w:divBdr>
          <w:divsChild>
            <w:div w:id="1672445784">
              <w:marLeft w:val="450"/>
              <w:marRight w:val="0"/>
              <w:marTop w:val="0"/>
              <w:marBottom w:val="0"/>
              <w:divBdr>
                <w:top w:val="none" w:sz="0" w:space="0" w:color="auto"/>
                <w:left w:val="none" w:sz="0" w:space="0" w:color="auto"/>
                <w:bottom w:val="none" w:sz="0" w:space="0" w:color="auto"/>
                <w:right w:val="none" w:sz="0" w:space="0" w:color="auto"/>
              </w:divBdr>
            </w:div>
            <w:div w:id="242761437">
              <w:marLeft w:val="0"/>
              <w:marRight w:val="0"/>
              <w:marTop w:val="0"/>
              <w:marBottom w:val="0"/>
              <w:divBdr>
                <w:top w:val="none" w:sz="0" w:space="0" w:color="auto"/>
                <w:left w:val="none" w:sz="0" w:space="0" w:color="auto"/>
                <w:bottom w:val="none" w:sz="0" w:space="0" w:color="auto"/>
                <w:right w:val="none" w:sz="0" w:space="0" w:color="auto"/>
              </w:divBdr>
            </w:div>
            <w:div w:id="11109287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18233203">
      <w:bodyDiv w:val="1"/>
      <w:marLeft w:val="1200"/>
      <w:marRight w:val="1200"/>
      <w:marTop w:val="150"/>
      <w:marBottom w:val="0"/>
      <w:divBdr>
        <w:top w:val="none" w:sz="0" w:space="0" w:color="auto"/>
        <w:left w:val="none" w:sz="0" w:space="0" w:color="auto"/>
        <w:bottom w:val="none" w:sz="0" w:space="0" w:color="auto"/>
        <w:right w:val="none" w:sz="0" w:space="0" w:color="auto"/>
      </w:divBdr>
      <w:divsChild>
        <w:div w:id="2043893091">
          <w:marLeft w:val="0"/>
          <w:marRight w:val="0"/>
          <w:marTop w:val="0"/>
          <w:marBottom w:val="0"/>
          <w:divBdr>
            <w:top w:val="none" w:sz="0" w:space="0" w:color="auto"/>
            <w:left w:val="none" w:sz="0" w:space="0" w:color="auto"/>
            <w:bottom w:val="none" w:sz="0" w:space="0" w:color="auto"/>
            <w:right w:val="none" w:sz="0" w:space="0" w:color="auto"/>
          </w:divBdr>
          <w:divsChild>
            <w:div w:id="1945073171">
              <w:marLeft w:val="450"/>
              <w:marRight w:val="0"/>
              <w:marTop w:val="0"/>
              <w:marBottom w:val="0"/>
              <w:divBdr>
                <w:top w:val="none" w:sz="0" w:space="0" w:color="auto"/>
                <w:left w:val="none" w:sz="0" w:space="0" w:color="auto"/>
                <w:bottom w:val="none" w:sz="0" w:space="0" w:color="auto"/>
                <w:right w:val="none" w:sz="0" w:space="0" w:color="auto"/>
              </w:divBdr>
            </w:div>
            <w:div w:id="1933394525">
              <w:marLeft w:val="0"/>
              <w:marRight w:val="0"/>
              <w:marTop w:val="0"/>
              <w:marBottom w:val="0"/>
              <w:divBdr>
                <w:top w:val="none" w:sz="0" w:space="0" w:color="auto"/>
                <w:left w:val="none" w:sz="0" w:space="0" w:color="auto"/>
                <w:bottom w:val="none" w:sz="0" w:space="0" w:color="auto"/>
                <w:right w:val="none" w:sz="0" w:space="0" w:color="auto"/>
              </w:divBdr>
            </w:div>
            <w:div w:id="49428846">
              <w:marLeft w:val="450"/>
              <w:marRight w:val="0"/>
              <w:marTop w:val="0"/>
              <w:marBottom w:val="0"/>
              <w:divBdr>
                <w:top w:val="none" w:sz="0" w:space="0" w:color="auto"/>
                <w:left w:val="none" w:sz="0" w:space="0" w:color="auto"/>
                <w:bottom w:val="none" w:sz="0" w:space="0" w:color="auto"/>
                <w:right w:val="none" w:sz="0" w:space="0" w:color="auto"/>
              </w:divBdr>
            </w:div>
            <w:div w:id="1136219642">
              <w:marLeft w:val="0"/>
              <w:marRight w:val="0"/>
              <w:marTop w:val="0"/>
              <w:marBottom w:val="0"/>
              <w:divBdr>
                <w:top w:val="none" w:sz="0" w:space="0" w:color="auto"/>
                <w:left w:val="none" w:sz="0" w:space="0" w:color="auto"/>
                <w:bottom w:val="none" w:sz="0" w:space="0" w:color="auto"/>
                <w:right w:val="none" w:sz="0" w:space="0" w:color="auto"/>
              </w:divBdr>
            </w:div>
            <w:div w:id="3586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92202824">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541893257">
          <w:marLeft w:val="0"/>
          <w:marRight w:val="0"/>
          <w:marTop w:val="0"/>
          <w:marBottom w:val="0"/>
          <w:divBdr>
            <w:top w:val="none" w:sz="0" w:space="0" w:color="auto"/>
            <w:left w:val="none" w:sz="0" w:space="0" w:color="auto"/>
            <w:bottom w:val="none" w:sz="0" w:space="0" w:color="auto"/>
            <w:right w:val="none" w:sz="0" w:space="0" w:color="auto"/>
          </w:divBdr>
          <w:divsChild>
            <w:div w:id="765492889">
              <w:marLeft w:val="450"/>
              <w:marRight w:val="0"/>
              <w:marTop w:val="0"/>
              <w:marBottom w:val="0"/>
              <w:divBdr>
                <w:top w:val="none" w:sz="0" w:space="0" w:color="auto"/>
                <w:left w:val="none" w:sz="0" w:space="0" w:color="auto"/>
                <w:bottom w:val="none" w:sz="0" w:space="0" w:color="auto"/>
                <w:right w:val="none" w:sz="0" w:space="0" w:color="auto"/>
              </w:divBdr>
            </w:div>
            <w:div w:id="1860191995">
              <w:marLeft w:val="0"/>
              <w:marRight w:val="0"/>
              <w:marTop w:val="0"/>
              <w:marBottom w:val="0"/>
              <w:divBdr>
                <w:top w:val="none" w:sz="0" w:space="0" w:color="auto"/>
                <w:left w:val="none" w:sz="0" w:space="0" w:color="auto"/>
                <w:bottom w:val="none" w:sz="0" w:space="0" w:color="auto"/>
                <w:right w:val="none" w:sz="0" w:space="0" w:color="auto"/>
              </w:divBdr>
            </w:div>
            <w:div w:id="386075895">
              <w:marLeft w:val="450"/>
              <w:marRight w:val="0"/>
              <w:marTop w:val="0"/>
              <w:marBottom w:val="0"/>
              <w:divBdr>
                <w:top w:val="none" w:sz="0" w:space="0" w:color="auto"/>
                <w:left w:val="none" w:sz="0" w:space="0" w:color="auto"/>
                <w:bottom w:val="none" w:sz="0" w:space="0" w:color="auto"/>
                <w:right w:val="none" w:sz="0" w:space="0" w:color="auto"/>
              </w:divBdr>
            </w:div>
            <w:div w:id="1548182696">
              <w:marLeft w:val="0"/>
              <w:marRight w:val="0"/>
              <w:marTop w:val="0"/>
              <w:marBottom w:val="0"/>
              <w:divBdr>
                <w:top w:val="none" w:sz="0" w:space="0" w:color="auto"/>
                <w:left w:val="none" w:sz="0" w:space="0" w:color="auto"/>
                <w:bottom w:val="none" w:sz="0" w:space="0" w:color="auto"/>
                <w:right w:val="none" w:sz="0" w:space="0" w:color="auto"/>
              </w:divBdr>
            </w:div>
            <w:div w:id="5092254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59575014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664209187">
          <w:marLeft w:val="0"/>
          <w:marRight w:val="0"/>
          <w:marTop w:val="0"/>
          <w:marBottom w:val="0"/>
          <w:divBdr>
            <w:top w:val="none" w:sz="0" w:space="0" w:color="auto"/>
            <w:left w:val="none" w:sz="0" w:space="0" w:color="auto"/>
            <w:bottom w:val="none" w:sz="0" w:space="0" w:color="auto"/>
            <w:right w:val="none" w:sz="0" w:space="0" w:color="auto"/>
          </w:divBdr>
          <w:divsChild>
            <w:div w:id="5619096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20258598">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669365328">
          <w:marLeft w:val="0"/>
          <w:marRight w:val="0"/>
          <w:marTop w:val="0"/>
          <w:marBottom w:val="0"/>
          <w:divBdr>
            <w:top w:val="none" w:sz="0" w:space="0" w:color="auto"/>
            <w:left w:val="none" w:sz="0" w:space="0" w:color="auto"/>
            <w:bottom w:val="none" w:sz="0" w:space="0" w:color="auto"/>
            <w:right w:val="none" w:sz="0" w:space="0" w:color="auto"/>
          </w:divBdr>
          <w:divsChild>
            <w:div w:id="937180663">
              <w:marLeft w:val="450"/>
              <w:marRight w:val="0"/>
              <w:marTop w:val="0"/>
              <w:marBottom w:val="0"/>
              <w:divBdr>
                <w:top w:val="none" w:sz="0" w:space="0" w:color="auto"/>
                <w:left w:val="none" w:sz="0" w:space="0" w:color="auto"/>
                <w:bottom w:val="none" w:sz="0" w:space="0" w:color="auto"/>
                <w:right w:val="none" w:sz="0" w:space="0" w:color="auto"/>
              </w:divBdr>
            </w:div>
            <w:div w:id="1255821163">
              <w:marLeft w:val="0"/>
              <w:marRight w:val="0"/>
              <w:marTop w:val="0"/>
              <w:marBottom w:val="0"/>
              <w:divBdr>
                <w:top w:val="none" w:sz="0" w:space="0" w:color="auto"/>
                <w:left w:val="none" w:sz="0" w:space="0" w:color="auto"/>
                <w:bottom w:val="none" w:sz="0" w:space="0" w:color="auto"/>
                <w:right w:val="none" w:sz="0" w:space="0" w:color="auto"/>
              </w:divBdr>
            </w:div>
            <w:div w:id="17595213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85744105">
      <w:bodyDiv w:val="1"/>
      <w:marLeft w:val="1200"/>
      <w:marRight w:val="1200"/>
      <w:marTop w:val="150"/>
      <w:marBottom w:val="0"/>
      <w:divBdr>
        <w:top w:val="none" w:sz="0" w:space="0" w:color="auto"/>
        <w:left w:val="none" w:sz="0" w:space="0" w:color="auto"/>
        <w:bottom w:val="none" w:sz="0" w:space="0" w:color="auto"/>
        <w:right w:val="none" w:sz="0" w:space="0" w:color="auto"/>
      </w:divBdr>
      <w:divsChild>
        <w:div w:id="682974701">
          <w:marLeft w:val="0"/>
          <w:marRight w:val="0"/>
          <w:marTop w:val="0"/>
          <w:marBottom w:val="0"/>
          <w:divBdr>
            <w:top w:val="none" w:sz="0" w:space="0" w:color="auto"/>
            <w:left w:val="none" w:sz="0" w:space="0" w:color="auto"/>
            <w:bottom w:val="none" w:sz="0" w:space="0" w:color="auto"/>
            <w:right w:val="none" w:sz="0" w:space="0" w:color="auto"/>
          </w:divBdr>
          <w:divsChild>
            <w:div w:id="1956018288">
              <w:marLeft w:val="450"/>
              <w:marRight w:val="0"/>
              <w:marTop w:val="0"/>
              <w:marBottom w:val="0"/>
              <w:divBdr>
                <w:top w:val="none" w:sz="0" w:space="0" w:color="auto"/>
                <w:left w:val="none" w:sz="0" w:space="0" w:color="auto"/>
                <w:bottom w:val="none" w:sz="0" w:space="0" w:color="auto"/>
                <w:right w:val="none" w:sz="0" w:space="0" w:color="auto"/>
              </w:divBdr>
            </w:div>
            <w:div w:id="108282720">
              <w:marLeft w:val="0"/>
              <w:marRight w:val="0"/>
              <w:marTop w:val="0"/>
              <w:marBottom w:val="0"/>
              <w:divBdr>
                <w:top w:val="none" w:sz="0" w:space="0" w:color="auto"/>
                <w:left w:val="none" w:sz="0" w:space="0" w:color="auto"/>
                <w:bottom w:val="none" w:sz="0" w:space="0" w:color="auto"/>
                <w:right w:val="none" w:sz="0" w:space="0" w:color="auto"/>
              </w:divBdr>
            </w:div>
            <w:div w:id="1662850126">
              <w:marLeft w:val="450"/>
              <w:marRight w:val="0"/>
              <w:marTop w:val="0"/>
              <w:marBottom w:val="0"/>
              <w:divBdr>
                <w:top w:val="none" w:sz="0" w:space="0" w:color="auto"/>
                <w:left w:val="none" w:sz="0" w:space="0" w:color="auto"/>
                <w:bottom w:val="none" w:sz="0" w:space="0" w:color="auto"/>
                <w:right w:val="none" w:sz="0" w:space="0" w:color="auto"/>
              </w:divBdr>
            </w:div>
            <w:div w:id="1952473872">
              <w:marLeft w:val="0"/>
              <w:marRight w:val="0"/>
              <w:marTop w:val="0"/>
              <w:marBottom w:val="0"/>
              <w:divBdr>
                <w:top w:val="none" w:sz="0" w:space="0" w:color="auto"/>
                <w:left w:val="none" w:sz="0" w:space="0" w:color="auto"/>
                <w:bottom w:val="none" w:sz="0" w:space="0" w:color="auto"/>
                <w:right w:val="none" w:sz="0" w:space="0" w:color="auto"/>
              </w:divBdr>
            </w:div>
            <w:div w:id="20526550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770546550">
      <w:bodyDiv w:val="1"/>
      <w:marLeft w:val="1200"/>
      <w:marRight w:val="1200"/>
      <w:marTop w:val="150"/>
      <w:marBottom w:val="0"/>
      <w:divBdr>
        <w:top w:val="none" w:sz="0" w:space="0" w:color="auto"/>
        <w:left w:val="none" w:sz="0" w:space="0" w:color="auto"/>
        <w:bottom w:val="none" w:sz="0" w:space="0" w:color="auto"/>
        <w:right w:val="none" w:sz="0" w:space="0" w:color="auto"/>
      </w:divBdr>
      <w:divsChild>
        <w:div w:id="542911881">
          <w:marLeft w:val="0"/>
          <w:marRight w:val="0"/>
          <w:marTop w:val="0"/>
          <w:marBottom w:val="0"/>
          <w:divBdr>
            <w:top w:val="none" w:sz="0" w:space="0" w:color="auto"/>
            <w:left w:val="none" w:sz="0" w:space="0" w:color="auto"/>
            <w:bottom w:val="none" w:sz="0" w:space="0" w:color="auto"/>
            <w:right w:val="none" w:sz="0" w:space="0" w:color="auto"/>
          </w:divBdr>
          <w:divsChild>
            <w:div w:id="1472867072">
              <w:marLeft w:val="450"/>
              <w:marRight w:val="0"/>
              <w:marTop w:val="0"/>
              <w:marBottom w:val="0"/>
              <w:divBdr>
                <w:top w:val="none" w:sz="0" w:space="0" w:color="auto"/>
                <w:left w:val="none" w:sz="0" w:space="0" w:color="auto"/>
                <w:bottom w:val="none" w:sz="0" w:space="0" w:color="auto"/>
                <w:right w:val="none" w:sz="0" w:space="0" w:color="auto"/>
              </w:divBdr>
            </w:div>
            <w:div w:id="565531924">
              <w:marLeft w:val="0"/>
              <w:marRight w:val="0"/>
              <w:marTop w:val="0"/>
              <w:marBottom w:val="0"/>
              <w:divBdr>
                <w:top w:val="none" w:sz="0" w:space="0" w:color="auto"/>
                <w:left w:val="none" w:sz="0" w:space="0" w:color="auto"/>
                <w:bottom w:val="none" w:sz="0" w:space="0" w:color="auto"/>
                <w:right w:val="none" w:sz="0" w:space="0" w:color="auto"/>
              </w:divBdr>
            </w:div>
            <w:div w:id="19553622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2015395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81865148">
          <w:marLeft w:val="0"/>
          <w:marRight w:val="0"/>
          <w:marTop w:val="0"/>
          <w:marBottom w:val="0"/>
          <w:divBdr>
            <w:top w:val="none" w:sz="0" w:space="0" w:color="auto"/>
            <w:left w:val="none" w:sz="0" w:space="0" w:color="auto"/>
            <w:bottom w:val="none" w:sz="0" w:space="0" w:color="auto"/>
            <w:right w:val="none" w:sz="0" w:space="0" w:color="auto"/>
          </w:divBdr>
          <w:divsChild>
            <w:div w:id="953441669">
              <w:marLeft w:val="450"/>
              <w:marRight w:val="0"/>
              <w:marTop w:val="0"/>
              <w:marBottom w:val="0"/>
              <w:divBdr>
                <w:top w:val="none" w:sz="0" w:space="0" w:color="auto"/>
                <w:left w:val="none" w:sz="0" w:space="0" w:color="auto"/>
                <w:bottom w:val="none" w:sz="0" w:space="0" w:color="auto"/>
                <w:right w:val="none" w:sz="0" w:space="0" w:color="auto"/>
              </w:divBdr>
            </w:div>
            <w:div w:id="1438253501">
              <w:marLeft w:val="450"/>
              <w:marRight w:val="0"/>
              <w:marTop w:val="0"/>
              <w:marBottom w:val="0"/>
              <w:divBdr>
                <w:top w:val="none" w:sz="0" w:space="0" w:color="auto"/>
                <w:left w:val="none" w:sz="0" w:space="0" w:color="auto"/>
                <w:bottom w:val="none" w:sz="0" w:space="0" w:color="auto"/>
                <w:right w:val="none" w:sz="0" w:space="0" w:color="auto"/>
              </w:divBdr>
            </w:div>
            <w:div w:id="636884153">
              <w:marLeft w:val="450"/>
              <w:marRight w:val="0"/>
              <w:marTop w:val="0"/>
              <w:marBottom w:val="0"/>
              <w:divBdr>
                <w:top w:val="none" w:sz="0" w:space="0" w:color="auto"/>
                <w:left w:val="none" w:sz="0" w:space="0" w:color="auto"/>
                <w:bottom w:val="none" w:sz="0" w:space="0" w:color="auto"/>
                <w:right w:val="none" w:sz="0" w:space="0" w:color="auto"/>
              </w:divBdr>
            </w:div>
            <w:div w:id="457458521">
              <w:marLeft w:val="450"/>
              <w:marRight w:val="0"/>
              <w:marTop w:val="0"/>
              <w:marBottom w:val="0"/>
              <w:divBdr>
                <w:top w:val="none" w:sz="0" w:space="0" w:color="auto"/>
                <w:left w:val="none" w:sz="0" w:space="0" w:color="auto"/>
                <w:bottom w:val="none" w:sz="0" w:space="0" w:color="auto"/>
                <w:right w:val="none" w:sz="0" w:space="0" w:color="auto"/>
              </w:divBdr>
            </w:div>
            <w:div w:id="1468623223">
              <w:marLeft w:val="450"/>
              <w:marRight w:val="0"/>
              <w:marTop w:val="0"/>
              <w:marBottom w:val="0"/>
              <w:divBdr>
                <w:top w:val="none" w:sz="0" w:space="0" w:color="auto"/>
                <w:left w:val="none" w:sz="0" w:space="0" w:color="auto"/>
                <w:bottom w:val="none" w:sz="0" w:space="0" w:color="auto"/>
                <w:right w:val="none" w:sz="0" w:space="0" w:color="auto"/>
              </w:divBdr>
            </w:div>
            <w:div w:id="285238578">
              <w:marLeft w:val="450"/>
              <w:marRight w:val="0"/>
              <w:marTop w:val="0"/>
              <w:marBottom w:val="0"/>
              <w:divBdr>
                <w:top w:val="none" w:sz="0" w:space="0" w:color="auto"/>
                <w:left w:val="none" w:sz="0" w:space="0" w:color="auto"/>
                <w:bottom w:val="none" w:sz="0" w:space="0" w:color="auto"/>
                <w:right w:val="none" w:sz="0" w:space="0" w:color="auto"/>
              </w:divBdr>
            </w:div>
            <w:div w:id="13206923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2022193859">
      <w:bodyDiv w:val="1"/>
      <w:marLeft w:val="1200"/>
      <w:marRight w:val="1200"/>
      <w:marTop w:val="150"/>
      <w:marBottom w:val="0"/>
      <w:divBdr>
        <w:top w:val="none" w:sz="0" w:space="0" w:color="auto"/>
        <w:left w:val="none" w:sz="0" w:space="0" w:color="auto"/>
        <w:bottom w:val="none" w:sz="0" w:space="0" w:color="auto"/>
        <w:right w:val="none" w:sz="0" w:space="0" w:color="auto"/>
      </w:divBdr>
      <w:divsChild>
        <w:div w:id="906765571">
          <w:marLeft w:val="0"/>
          <w:marRight w:val="0"/>
          <w:marTop w:val="0"/>
          <w:marBottom w:val="0"/>
          <w:divBdr>
            <w:top w:val="none" w:sz="0" w:space="0" w:color="auto"/>
            <w:left w:val="none" w:sz="0" w:space="0" w:color="auto"/>
            <w:bottom w:val="none" w:sz="0" w:space="0" w:color="auto"/>
            <w:right w:val="none" w:sz="0" w:space="0" w:color="auto"/>
          </w:divBdr>
          <w:divsChild>
            <w:div w:id="33123662">
              <w:marLeft w:val="450"/>
              <w:marRight w:val="0"/>
              <w:marTop w:val="0"/>
              <w:marBottom w:val="0"/>
              <w:divBdr>
                <w:top w:val="none" w:sz="0" w:space="0" w:color="auto"/>
                <w:left w:val="none" w:sz="0" w:space="0" w:color="auto"/>
                <w:bottom w:val="none" w:sz="0" w:space="0" w:color="auto"/>
                <w:right w:val="none" w:sz="0" w:space="0" w:color="auto"/>
              </w:divBdr>
            </w:div>
            <w:div w:id="1728457295">
              <w:marLeft w:val="450"/>
              <w:marRight w:val="0"/>
              <w:marTop w:val="0"/>
              <w:marBottom w:val="0"/>
              <w:divBdr>
                <w:top w:val="none" w:sz="0" w:space="0" w:color="auto"/>
                <w:left w:val="none" w:sz="0" w:space="0" w:color="auto"/>
                <w:bottom w:val="none" w:sz="0" w:space="0" w:color="auto"/>
                <w:right w:val="none" w:sz="0" w:space="0" w:color="auto"/>
              </w:divBdr>
            </w:div>
            <w:div w:id="538512519">
              <w:marLeft w:val="450"/>
              <w:marRight w:val="0"/>
              <w:marTop w:val="0"/>
              <w:marBottom w:val="0"/>
              <w:divBdr>
                <w:top w:val="none" w:sz="0" w:space="0" w:color="auto"/>
                <w:left w:val="none" w:sz="0" w:space="0" w:color="auto"/>
                <w:bottom w:val="none" w:sz="0" w:space="0" w:color="auto"/>
                <w:right w:val="none" w:sz="0" w:space="0" w:color="auto"/>
              </w:divBdr>
            </w:div>
            <w:div w:id="449596711">
              <w:marLeft w:val="450"/>
              <w:marRight w:val="0"/>
              <w:marTop w:val="0"/>
              <w:marBottom w:val="0"/>
              <w:divBdr>
                <w:top w:val="none" w:sz="0" w:space="0" w:color="auto"/>
                <w:left w:val="none" w:sz="0" w:space="0" w:color="auto"/>
                <w:bottom w:val="none" w:sz="0" w:space="0" w:color="auto"/>
                <w:right w:val="none" w:sz="0" w:space="0" w:color="auto"/>
              </w:divBdr>
            </w:div>
            <w:div w:id="1979453860">
              <w:marLeft w:val="450"/>
              <w:marRight w:val="0"/>
              <w:marTop w:val="0"/>
              <w:marBottom w:val="0"/>
              <w:divBdr>
                <w:top w:val="none" w:sz="0" w:space="0" w:color="auto"/>
                <w:left w:val="none" w:sz="0" w:space="0" w:color="auto"/>
                <w:bottom w:val="none" w:sz="0" w:space="0" w:color="auto"/>
                <w:right w:val="none" w:sz="0" w:space="0" w:color="auto"/>
              </w:divBdr>
            </w:div>
            <w:div w:id="1535969845">
              <w:marLeft w:val="450"/>
              <w:marRight w:val="0"/>
              <w:marTop w:val="0"/>
              <w:marBottom w:val="0"/>
              <w:divBdr>
                <w:top w:val="none" w:sz="0" w:space="0" w:color="auto"/>
                <w:left w:val="none" w:sz="0" w:space="0" w:color="auto"/>
                <w:bottom w:val="none" w:sz="0" w:space="0" w:color="auto"/>
                <w:right w:val="none" w:sz="0" w:space="0" w:color="auto"/>
              </w:divBdr>
            </w:div>
            <w:div w:id="488135066">
              <w:marLeft w:val="450"/>
              <w:marRight w:val="0"/>
              <w:marTop w:val="0"/>
              <w:marBottom w:val="0"/>
              <w:divBdr>
                <w:top w:val="none" w:sz="0" w:space="0" w:color="auto"/>
                <w:left w:val="none" w:sz="0" w:space="0" w:color="auto"/>
                <w:bottom w:val="none" w:sz="0" w:space="0" w:color="auto"/>
                <w:right w:val="none" w:sz="0" w:space="0" w:color="auto"/>
              </w:divBdr>
            </w:div>
            <w:div w:id="99881697">
              <w:marLeft w:val="450"/>
              <w:marRight w:val="0"/>
              <w:marTop w:val="0"/>
              <w:marBottom w:val="0"/>
              <w:divBdr>
                <w:top w:val="none" w:sz="0" w:space="0" w:color="auto"/>
                <w:left w:val="none" w:sz="0" w:space="0" w:color="auto"/>
                <w:bottom w:val="none" w:sz="0" w:space="0" w:color="auto"/>
                <w:right w:val="none" w:sz="0" w:space="0" w:color="auto"/>
              </w:divBdr>
            </w:div>
            <w:div w:id="1325665307">
              <w:marLeft w:val="450"/>
              <w:marRight w:val="0"/>
              <w:marTop w:val="0"/>
              <w:marBottom w:val="0"/>
              <w:divBdr>
                <w:top w:val="none" w:sz="0" w:space="0" w:color="auto"/>
                <w:left w:val="none" w:sz="0" w:space="0" w:color="auto"/>
                <w:bottom w:val="none" w:sz="0" w:space="0" w:color="auto"/>
                <w:right w:val="none" w:sz="0" w:space="0" w:color="auto"/>
              </w:divBdr>
            </w:div>
            <w:div w:id="1761443791">
              <w:marLeft w:val="0"/>
              <w:marRight w:val="0"/>
              <w:marTop w:val="0"/>
              <w:marBottom w:val="0"/>
              <w:divBdr>
                <w:top w:val="none" w:sz="0" w:space="0" w:color="auto"/>
                <w:left w:val="none" w:sz="0" w:space="0" w:color="auto"/>
                <w:bottom w:val="none" w:sz="0" w:space="0" w:color="auto"/>
                <w:right w:val="none" w:sz="0" w:space="0" w:color="auto"/>
              </w:divBdr>
            </w:div>
            <w:div w:id="1670139950">
              <w:marLeft w:val="450"/>
              <w:marRight w:val="0"/>
              <w:marTop w:val="0"/>
              <w:marBottom w:val="0"/>
              <w:divBdr>
                <w:top w:val="none" w:sz="0" w:space="0" w:color="auto"/>
                <w:left w:val="none" w:sz="0" w:space="0" w:color="auto"/>
                <w:bottom w:val="none" w:sz="0" w:space="0" w:color="auto"/>
                <w:right w:val="none" w:sz="0" w:space="0" w:color="auto"/>
              </w:divBdr>
            </w:div>
            <w:div w:id="301350476">
              <w:marLeft w:val="0"/>
              <w:marRight w:val="0"/>
              <w:marTop w:val="0"/>
              <w:marBottom w:val="0"/>
              <w:divBdr>
                <w:top w:val="none" w:sz="0" w:space="0" w:color="auto"/>
                <w:left w:val="none" w:sz="0" w:space="0" w:color="auto"/>
                <w:bottom w:val="none" w:sz="0" w:space="0" w:color="auto"/>
                <w:right w:val="none" w:sz="0" w:space="0" w:color="auto"/>
              </w:divBdr>
            </w:div>
            <w:div w:id="301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displayOtherLang(%22se:457_8%22);"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7434-018D-43E6-A1ED-6E4C4F64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5584</Words>
  <Characters>30712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Commission scolaire de la Côte-du-Sud</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Lajoie, Serge</dc:creator>
  <cp:lastModifiedBy>Marie Létourneau</cp:lastModifiedBy>
  <cp:revision>15</cp:revision>
  <cp:lastPrinted>2021-02-11T15:27:00Z</cp:lastPrinted>
  <dcterms:created xsi:type="dcterms:W3CDTF">2020-11-04T14:14:00Z</dcterms:created>
  <dcterms:modified xsi:type="dcterms:W3CDTF">2022-06-10T16:04:00Z</dcterms:modified>
</cp:coreProperties>
</file>